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2755E" w14:textId="7E2566A3" w:rsidR="00A3341A" w:rsidRPr="00A3341A" w:rsidRDefault="00A3341A" w:rsidP="00A3341A">
      <w:pPr>
        <w:jc w:val="right"/>
        <w:rPr>
          <w:rFonts w:ascii="Times New Roman" w:hAnsi="Times New Roman" w:cs="Times New Roman"/>
          <w:b/>
          <w:sz w:val="28"/>
          <w:szCs w:val="28"/>
          <w:lang w:val="uk-UA"/>
        </w:rPr>
      </w:pPr>
      <w:r>
        <w:rPr>
          <w:rFonts w:ascii="Times New Roman" w:hAnsi="Times New Roman" w:cs="Times New Roman"/>
          <w:sz w:val="24"/>
          <w:szCs w:val="24"/>
          <w:lang w:val="uk-UA"/>
        </w:rPr>
        <w:t xml:space="preserve">                                                                                                                               </w:t>
      </w:r>
      <w:r w:rsidR="009350F5">
        <w:rPr>
          <w:rFonts w:ascii="Times New Roman" w:hAnsi="Times New Roman" w:cs="Times New Roman"/>
          <w:sz w:val="24"/>
          <w:szCs w:val="24"/>
          <w:lang w:val="uk-UA"/>
        </w:rPr>
        <w:t xml:space="preserve">                       Додаток </w:t>
      </w:r>
      <w:r w:rsidR="00113697">
        <w:rPr>
          <w:rFonts w:ascii="Times New Roman" w:hAnsi="Times New Roman" w:cs="Times New Roman"/>
          <w:sz w:val="24"/>
          <w:szCs w:val="24"/>
          <w:lang w:val="uk-UA"/>
        </w:rPr>
        <w:t>3</w:t>
      </w:r>
      <w:r>
        <w:rPr>
          <w:rFonts w:ascii="Times New Roman" w:hAnsi="Times New Roman" w:cs="Times New Roman"/>
          <w:sz w:val="24"/>
          <w:szCs w:val="24"/>
          <w:lang w:val="uk-UA"/>
        </w:rPr>
        <w:t xml:space="preserve"> до Програми соціально-економічного</w:t>
      </w:r>
    </w:p>
    <w:p w14:paraId="627D739C" w14:textId="327397F4" w:rsidR="00A3341A" w:rsidRDefault="00A3341A" w:rsidP="00A3341A">
      <w:pPr>
        <w:tabs>
          <w:tab w:val="center" w:pos="6979"/>
          <w:tab w:val="left" w:pos="9090"/>
        </w:tabs>
        <w:jc w:val="right"/>
        <w:rPr>
          <w:rFonts w:ascii="Times New Roman" w:hAnsi="Times New Roman" w:cs="Times New Roman"/>
          <w:sz w:val="24"/>
          <w:szCs w:val="24"/>
          <w:lang w:val="uk-UA"/>
        </w:rPr>
      </w:pPr>
      <w:r>
        <w:rPr>
          <w:rFonts w:ascii="Times New Roman" w:hAnsi="Times New Roman" w:cs="Times New Roman"/>
          <w:sz w:val="24"/>
          <w:szCs w:val="24"/>
          <w:lang w:val="uk-UA"/>
        </w:rPr>
        <w:tab/>
        <w:t xml:space="preserve">                     та культурного розвитку на 202</w:t>
      </w:r>
      <w:r w:rsidR="002B14AF">
        <w:rPr>
          <w:rFonts w:ascii="Times New Roman" w:hAnsi="Times New Roman" w:cs="Times New Roman"/>
          <w:sz w:val="24"/>
          <w:szCs w:val="24"/>
          <w:lang w:val="uk-UA"/>
        </w:rPr>
        <w:t>6</w:t>
      </w:r>
      <w:r>
        <w:rPr>
          <w:rFonts w:ascii="Times New Roman" w:hAnsi="Times New Roman" w:cs="Times New Roman"/>
          <w:sz w:val="24"/>
          <w:szCs w:val="24"/>
          <w:lang w:val="uk-UA"/>
        </w:rPr>
        <w:t>-202</w:t>
      </w:r>
      <w:r w:rsidR="002B14AF">
        <w:rPr>
          <w:rFonts w:ascii="Times New Roman" w:hAnsi="Times New Roman" w:cs="Times New Roman"/>
          <w:sz w:val="24"/>
          <w:szCs w:val="24"/>
          <w:lang w:val="uk-UA"/>
        </w:rPr>
        <w:t>8</w:t>
      </w:r>
      <w:r>
        <w:rPr>
          <w:rFonts w:ascii="Times New Roman" w:hAnsi="Times New Roman" w:cs="Times New Roman"/>
          <w:sz w:val="24"/>
          <w:szCs w:val="24"/>
          <w:lang w:val="uk-UA"/>
        </w:rPr>
        <w:t xml:space="preserve"> роки </w:t>
      </w:r>
    </w:p>
    <w:p w14:paraId="01C9070F" w14:textId="77777777" w:rsidR="00A3341A" w:rsidRDefault="00A3341A" w:rsidP="00A3341A">
      <w:pPr>
        <w:tabs>
          <w:tab w:val="center" w:pos="6979"/>
          <w:tab w:val="left" w:pos="9090"/>
        </w:tabs>
        <w:jc w:val="right"/>
        <w:rPr>
          <w:rFonts w:ascii="Times New Roman" w:hAnsi="Times New Roman" w:cs="Times New Roman"/>
          <w:sz w:val="24"/>
          <w:szCs w:val="24"/>
          <w:lang w:val="uk-UA"/>
        </w:rPr>
      </w:pPr>
      <w:r>
        <w:rPr>
          <w:rFonts w:ascii="Times New Roman" w:hAnsi="Times New Roman" w:cs="Times New Roman"/>
          <w:sz w:val="24"/>
          <w:szCs w:val="24"/>
          <w:lang w:val="uk-UA"/>
        </w:rPr>
        <w:t>Новопільської сільської ради</w:t>
      </w:r>
    </w:p>
    <w:p w14:paraId="182086B2" w14:textId="77777777" w:rsidR="00A3341A" w:rsidRDefault="00A3341A" w:rsidP="00F95AC6">
      <w:pPr>
        <w:jc w:val="center"/>
        <w:rPr>
          <w:rFonts w:ascii="Times New Roman" w:hAnsi="Times New Roman" w:cs="Times New Roman"/>
          <w:sz w:val="24"/>
          <w:szCs w:val="24"/>
          <w:lang w:val="uk-UA"/>
        </w:rPr>
      </w:pPr>
    </w:p>
    <w:p w14:paraId="32DC0FA4" w14:textId="77777777" w:rsidR="00AB0F56" w:rsidRPr="000E64DE" w:rsidRDefault="00A86571" w:rsidP="00F95AC6">
      <w:pPr>
        <w:jc w:val="center"/>
        <w:rPr>
          <w:rFonts w:ascii="Times New Roman" w:hAnsi="Times New Roman" w:cs="Times New Roman"/>
          <w:sz w:val="24"/>
          <w:szCs w:val="24"/>
          <w:lang w:val="uk-UA"/>
        </w:rPr>
      </w:pPr>
      <w:r>
        <w:rPr>
          <w:rFonts w:ascii="Times New Roman" w:hAnsi="Times New Roman" w:cs="Times New Roman"/>
          <w:sz w:val="24"/>
          <w:szCs w:val="24"/>
          <w:lang w:val="uk-UA"/>
        </w:rPr>
        <w:t>ПЕРЕЛІК</w:t>
      </w:r>
    </w:p>
    <w:p w14:paraId="3F50E12B" w14:textId="06E3DE16" w:rsidR="00F95AC6" w:rsidRPr="000E64DE" w:rsidRDefault="00AB0F56" w:rsidP="00F95AC6">
      <w:pPr>
        <w:jc w:val="center"/>
        <w:rPr>
          <w:rFonts w:ascii="Times New Roman" w:hAnsi="Times New Roman" w:cs="Times New Roman"/>
          <w:sz w:val="24"/>
          <w:szCs w:val="24"/>
          <w:lang w:val="uk-UA"/>
        </w:rPr>
      </w:pPr>
      <w:r w:rsidRPr="000E64DE">
        <w:rPr>
          <w:rFonts w:ascii="Times New Roman" w:hAnsi="Times New Roman" w:cs="Times New Roman"/>
          <w:sz w:val="24"/>
          <w:szCs w:val="24"/>
          <w:lang w:val="uk-UA"/>
        </w:rPr>
        <w:t>заходів</w:t>
      </w:r>
      <w:r w:rsidR="000E64DE" w:rsidRPr="000E64DE">
        <w:rPr>
          <w:rFonts w:ascii="Times New Roman" w:hAnsi="Times New Roman" w:cs="Times New Roman"/>
          <w:sz w:val="24"/>
          <w:szCs w:val="24"/>
          <w:lang w:val="uk-UA"/>
        </w:rPr>
        <w:t xml:space="preserve"> капітального будівництва</w:t>
      </w:r>
      <w:r w:rsidRPr="000E64DE">
        <w:rPr>
          <w:rFonts w:ascii="Times New Roman" w:hAnsi="Times New Roman" w:cs="Times New Roman"/>
          <w:sz w:val="24"/>
          <w:szCs w:val="24"/>
          <w:lang w:val="uk-UA"/>
        </w:rPr>
        <w:t xml:space="preserve">,  </w:t>
      </w:r>
      <w:r w:rsidR="00A86571">
        <w:rPr>
          <w:rFonts w:ascii="Times New Roman" w:hAnsi="Times New Roman" w:cs="Times New Roman"/>
          <w:sz w:val="24"/>
          <w:szCs w:val="24"/>
          <w:lang w:val="uk-UA"/>
        </w:rPr>
        <w:t>реконструкції, капітального ремонту, які передбачаються здійснити у 202</w:t>
      </w:r>
      <w:r w:rsidR="002B14AF">
        <w:rPr>
          <w:rFonts w:ascii="Times New Roman" w:hAnsi="Times New Roman" w:cs="Times New Roman"/>
          <w:sz w:val="24"/>
          <w:szCs w:val="24"/>
          <w:lang w:val="uk-UA"/>
        </w:rPr>
        <w:t>6</w:t>
      </w:r>
      <w:r w:rsidR="00A86571">
        <w:rPr>
          <w:rFonts w:ascii="Times New Roman" w:hAnsi="Times New Roman" w:cs="Times New Roman"/>
          <w:sz w:val="24"/>
          <w:szCs w:val="24"/>
          <w:lang w:val="uk-UA"/>
        </w:rPr>
        <w:t>-202</w:t>
      </w:r>
      <w:r w:rsidR="002B14AF">
        <w:rPr>
          <w:rFonts w:ascii="Times New Roman" w:hAnsi="Times New Roman" w:cs="Times New Roman"/>
          <w:sz w:val="24"/>
          <w:szCs w:val="24"/>
          <w:lang w:val="uk-UA"/>
        </w:rPr>
        <w:t>8</w:t>
      </w:r>
      <w:r w:rsidR="00A86571">
        <w:rPr>
          <w:rFonts w:ascii="Times New Roman" w:hAnsi="Times New Roman" w:cs="Times New Roman"/>
          <w:sz w:val="24"/>
          <w:szCs w:val="24"/>
          <w:lang w:val="uk-UA"/>
        </w:rPr>
        <w:t xml:space="preserve"> роках</w:t>
      </w:r>
    </w:p>
    <w:p w14:paraId="1CDAF941" w14:textId="22CA8BD1" w:rsidR="00AB0F56" w:rsidRPr="00117797" w:rsidRDefault="00AB0F56" w:rsidP="00F95AC6">
      <w:pPr>
        <w:jc w:val="center"/>
        <w:rPr>
          <w:rFonts w:ascii="Times New Roman" w:hAnsi="Times New Roman" w:cs="Times New Roman"/>
          <w:b/>
          <w:bCs/>
          <w:sz w:val="24"/>
          <w:szCs w:val="24"/>
          <w:lang w:val="uk-UA"/>
        </w:rPr>
      </w:pPr>
      <w:r w:rsidRPr="00117797">
        <w:rPr>
          <w:rFonts w:ascii="Times New Roman" w:hAnsi="Times New Roman" w:cs="Times New Roman"/>
          <w:sz w:val="24"/>
          <w:szCs w:val="24"/>
          <w:lang w:val="uk-UA"/>
        </w:rPr>
        <w:t xml:space="preserve"> по </w:t>
      </w:r>
      <w:r w:rsidR="009B69F6" w:rsidRPr="00117797">
        <w:rPr>
          <w:rFonts w:ascii="Times New Roman" w:hAnsi="Times New Roman" w:cs="Times New Roman"/>
          <w:sz w:val="24"/>
          <w:szCs w:val="24"/>
          <w:lang w:val="uk-UA"/>
        </w:rPr>
        <w:t>Новопільській</w:t>
      </w:r>
      <w:r w:rsidRPr="00117797">
        <w:rPr>
          <w:rFonts w:ascii="Times New Roman" w:hAnsi="Times New Roman" w:cs="Times New Roman"/>
          <w:sz w:val="24"/>
          <w:szCs w:val="24"/>
          <w:lang w:val="uk-UA"/>
        </w:rPr>
        <w:t xml:space="preserve"> </w:t>
      </w:r>
      <w:r w:rsidR="00A86571" w:rsidRPr="00117797">
        <w:rPr>
          <w:rFonts w:ascii="Times New Roman" w:hAnsi="Times New Roman" w:cs="Times New Roman"/>
          <w:sz w:val="24"/>
          <w:szCs w:val="24"/>
          <w:lang w:val="uk-UA"/>
        </w:rPr>
        <w:t xml:space="preserve">сільській </w:t>
      </w:r>
      <w:r w:rsidRPr="00117797">
        <w:rPr>
          <w:rFonts w:ascii="Times New Roman" w:hAnsi="Times New Roman" w:cs="Times New Roman"/>
          <w:sz w:val="24"/>
          <w:szCs w:val="24"/>
          <w:lang w:val="uk-UA"/>
        </w:rPr>
        <w:t>територіальній громаді</w:t>
      </w:r>
    </w:p>
    <w:tbl>
      <w:tblPr>
        <w:tblStyle w:val="a3"/>
        <w:tblpPr w:leftFromText="180" w:rightFromText="180" w:vertAnchor="page" w:horzAnchor="margin" w:tblpX="108" w:tblpY="3166"/>
        <w:tblOverlap w:val="never"/>
        <w:tblW w:w="14861" w:type="dxa"/>
        <w:tblLayout w:type="fixed"/>
        <w:tblLook w:val="04A0" w:firstRow="1" w:lastRow="0" w:firstColumn="1" w:lastColumn="0" w:noHBand="0" w:noVBand="1"/>
      </w:tblPr>
      <w:tblGrid>
        <w:gridCol w:w="392"/>
        <w:gridCol w:w="170"/>
        <w:gridCol w:w="1658"/>
        <w:gridCol w:w="15"/>
        <w:gridCol w:w="1320"/>
        <w:gridCol w:w="97"/>
        <w:gridCol w:w="1418"/>
        <w:gridCol w:w="45"/>
        <w:gridCol w:w="1770"/>
        <w:gridCol w:w="27"/>
        <w:gridCol w:w="1560"/>
        <w:gridCol w:w="1417"/>
        <w:gridCol w:w="1351"/>
        <w:gridCol w:w="104"/>
        <w:gridCol w:w="1097"/>
        <w:gridCol w:w="152"/>
        <w:gridCol w:w="2257"/>
        <w:gridCol w:w="11"/>
      </w:tblGrid>
      <w:tr w:rsidR="005331A4" w:rsidRPr="00AB0F56" w14:paraId="7D20068F" w14:textId="77777777" w:rsidTr="001B1B3F">
        <w:trPr>
          <w:gridAfter w:val="1"/>
          <w:wAfter w:w="11" w:type="dxa"/>
          <w:trHeight w:val="977"/>
        </w:trPr>
        <w:tc>
          <w:tcPr>
            <w:tcW w:w="392" w:type="dxa"/>
          </w:tcPr>
          <w:p w14:paraId="1798E2CC" w14:textId="77777777" w:rsidR="005331A4" w:rsidRPr="005331A4" w:rsidRDefault="005331A4" w:rsidP="009B69F6">
            <w:pPr>
              <w:rPr>
                <w:rFonts w:ascii="Times New Roman" w:hAnsi="Times New Roman" w:cs="Times New Roman"/>
                <w:lang w:val="uk-UA"/>
              </w:rPr>
            </w:pPr>
          </w:p>
          <w:p w14:paraId="5F4157B7" w14:textId="77777777" w:rsidR="005331A4" w:rsidRPr="005331A4" w:rsidRDefault="005331A4" w:rsidP="009B69F6">
            <w:pPr>
              <w:jc w:val="center"/>
              <w:rPr>
                <w:rFonts w:ascii="Times New Roman" w:hAnsi="Times New Roman" w:cs="Times New Roman"/>
                <w:lang w:val="uk-UA"/>
              </w:rPr>
            </w:pPr>
            <w:r w:rsidRPr="005331A4">
              <w:rPr>
                <w:rFonts w:ascii="Times New Roman" w:hAnsi="Times New Roman" w:cs="Times New Roman"/>
                <w:lang w:val="uk-UA"/>
              </w:rPr>
              <w:t>№</w:t>
            </w:r>
          </w:p>
        </w:tc>
        <w:tc>
          <w:tcPr>
            <w:tcW w:w="1843" w:type="dxa"/>
            <w:gridSpan w:val="3"/>
          </w:tcPr>
          <w:p w14:paraId="68CEFCBE" w14:textId="77777777" w:rsidR="005331A4" w:rsidRPr="005331A4" w:rsidRDefault="005331A4" w:rsidP="009B69F6">
            <w:pPr>
              <w:jc w:val="center"/>
              <w:rPr>
                <w:rFonts w:ascii="Times New Roman" w:hAnsi="Times New Roman" w:cs="Times New Roman"/>
                <w:lang w:val="ru-RU"/>
              </w:rPr>
            </w:pPr>
          </w:p>
          <w:p w14:paraId="67C2E920" w14:textId="77777777" w:rsidR="005331A4" w:rsidRPr="005331A4" w:rsidRDefault="005331A4" w:rsidP="009B69F6">
            <w:pPr>
              <w:jc w:val="center"/>
              <w:rPr>
                <w:rFonts w:ascii="Times New Roman" w:hAnsi="Times New Roman" w:cs="Times New Roman"/>
                <w:lang w:val="ru-RU"/>
              </w:rPr>
            </w:pPr>
            <w:proofErr w:type="spellStart"/>
            <w:r w:rsidRPr="005331A4">
              <w:rPr>
                <w:rFonts w:ascii="Times New Roman" w:hAnsi="Times New Roman" w:cs="Times New Roman"/>
                <w:lang w:val="ru-RU"/>
              </w:rPr>
              <w:t>Назва</w:t>
            </w:r>
            <w:proofErr w:type="spellEnd"/>
            <w:r w:rsidRPr="005331A4">
              <w:rPr>
                <w:rFonts w:ascii="Times New Roman" w:hAnsi="Times New Roman" w:cs="Times New Roman"/>
                <w:lang w:val="ru-RU"/>
              </w:rPr>
              <w:t xml:space="preserve"> </w:t>
            </w:r>
            <w:proofErr w:type="spellStart"/>
            <w:r w:rsidRPr="005331A4">
              <w:rPr>
                <w:rFonts w:ascii="Times New Roman" w:hAnsi="Times New Roman" w:cs="Times New Roman"/>
                <w:lang w:val="ru-RU"/>
              </w:rPr>
              <w:t>об'єкта</w:t>
            </w:r>
            <w:proofErr w:type="spellEnd"/>
            <w:r w:rsidRPr="005331A4">
              <w:rPr>
                <w:rFonts w:ascii="Times New Roman" w:hAnsi="Times New Roman" w:cs="Times New Roman"/>
                <w:lang w:val="ru-RU"/>
              </w:rPr>
              <w:t xml:space="preserve"> (</w:t>
            </w:r>
            <w:proofErr w:type="spellStart"/>
            <w:r w:rsidRPr="005331A4">
              <w:rPr>
                <w:rFonts w:ascii="Times New Roman" w:hAnsi="Times New Roman" w:cs="Times New Roman"/>
                <w:lang w:val="ru-RU"/>
              </w:rPr>
              <w:t>згідно</w:t>
            </w:r>
            <w:proofErr w:type="spellEnd"/>
            <w:r w:rsidRPr="005331A4">
              <w:rPr>
                <w:rFonts w:ascii="Times New Roman" w:hAnsi="Times New Roman" w:cs="Times New Roman"/>
                <w:lang w:val="ru-RU"/>
              </w:rPr>
              <w:t xml:space="preserve"> </w:t>
            </w:r>
            <w:r w:rsidRPr="005331A4">
              <w:rPr>
                <w:rFonts w:ascii="Times New Roman" w:hAnsi="Times New Roman" w:cs="Times New Roman"/>
                <w:i/>
                <w:iCs/>
                <w:lang w:val="ru-RU"/>
              </w:rPr>
              <w:t>з</w:t>
            </w:r>
            <w:r w:rsidRPr="005331A4">
              <w:rPr>
                <w:rFonts w:ascii="Times New Roman" w:hAnsi="Times New Roman" w:cs="Times New Roman"/>
                <w:lang w:val="ru-RU"/>
              </w:rPr>
              <w:t xml:space="preserve"> ПКД), </w:t>
            </w:r>
            <w:proofErr w:type="spellStart"/>
            <w:r w:rsidRPr="005331A4">
              <w:rPr>
                <w:rFonts w:ascii="Times New Roman" w:hAnsi="Times New Roman" w:cs="Times New Roman"/>
                <w:lang w:val="ru-RU"/>
              </w:rPr>
              <w:t>його</w:t>
            </w:r>
            <w:proofErr w:type="spellEnd"/>
            <w:r w:rsidRPr="005331A4">
              <w:rPr>
                <w:rFonts w:ascii="Times New Roman" w:hAnsi="Times New Roman" w:cs="Times New Roman"/>
                <w:lang w:val="ru-RU"/>
              </w:rPr>
              <w:t xml:space="preserve"> </w:t>
            </w:r>
            <w:proofErr w:type="spellStart"/>
            <w:r w:rsidRPr="005331A4">
              <w:rPr>
                <w:rFonts w:ascii="Times New Roman" w:hAnsi="Times New Roman" w:cs="Times New Roman"/>
                <w:lang w:val="ru-RU"/>
              </w:rPr>
              <w:t>місцезнаходження</w:t>
            </w:r>
            <w:proofErr w:type="spellEnd"/>
          </w:p>
        </w:tc>
        <w:tc>
          <w:tcPr>
            <w:tcW w:w="1417" w:type="dxa"/>
            <w:gridSpan w:val="2"/>
          </w:tcPr>
          <w:p w14:paraId="3B76643D" w14:textId="77777777" w:rsidR="005331A4" w:rsidRPr="005331A4" w:rsidRDefault="005331A4" w:rsidP="009B69F6">
            <w:pPr>
              <w:jc w:val="center"/>
              <w:rPr>
                <w:rFonts w:ascii="Times New Roman" w:hAnsi="Times New Roman" w:cs="Times New Roman"/>
                <w:lang w:val="ru-RU"/>
              </w:rPr>
            </w:pPr>
            <w:r w:rsidRPr="005331A4">
              <w:rPr>
                <w:rFonts w:ascii="Times New Roman" w:hAnsi="Times New Roman" w:cs="Times New Roman"/>
                <w:lang w:val="ru-RU"/>
              </w:rPr>
              <w:t xml:space="preserve">Роки </w:t>
            </w:r>
            <w:proofErr w:type="spellStart"/>
            <w:r w:rsidRPr="005331A4">
              <w:rPr>
                <w:rFonts w:ascii="Times New Roman" w:hAnsi="Times New Roman" w:cs="Times New Roman"/>
                <w:lang w:val="ru-RU"/>
              </w:rPr>
              <w:t>будівництва</w:t>
            </w:r>
            <w:proofErr w:type="spellEnd"/>
            <w:r w:rsidRPr="005331A4">
              <w:rPr>
                <w:rFonts w:ascii="Times New Roman" w:hAnsi="Times New Roman" w:cs="Times New Roman"/>
                <w:lang w:val="ru-RU"/>
              </w:rPr>
              <w:t xml:space="preserve"> </w:t>
            </w:r>
          </w:p>
        </w:tc>
        <w:tc>
          <w:tcPr>
            <w:tcW w:w="1418" w:type="dxa"/>
          </w:tcPr>
          <w:p w14:paraId="47F05C6A" w14:textId="77777777" w:rsidR="005331A4" w:rsidRPr="005331A4" w:rsidRDefault="005331A4" w:rsidP="009B69F6">
            <w:pPr>
              <w:rPr>
                <w:rFonts w:ascii="Times New Roman" w:hAnsi="Times New Roman" w:cs="Times New Roman"/>
                <w:lang w:val="ru-RU"/>
              </w:rPr>
            </w:pPr>
          </w:p>
          <w:p w14:paraId="6B1629B1" w14:textId="77777777" w:rsidR="005331A4" w:rsidRPr="005331A4" w:rsidRDefault="004232F1" w:rsidP="009B69F6">
            <w:pPr>
              <w:jc w:val="center"/>
              <w:rPr>
                <w:rFonts w:ascii="Times New Roman" w:hAnsi="Times New Roman" w:cs="Times New Roman"/>
                <w:lang w:val="uk-UA"/>
              </w:rPr>
            </w:pPr>
            <w:r>
              <w:rPr>
                <w:rFonts w:ascii="Times New Roman" w:hAnsi="Times New Roman" w:cs="Times New Roman"/>
                <w:lang w:val="uk-UA"/>
              </w:rPr>
              <w:t>Джерела фінансування</w:t>
            </w:r>
          </w:p>
        </w:tc>
        <w:tc>
          <w:tcPr>
            <w:tcW w:w="1842" w:type="dxa"/>
            <w:gridSpan w:val="3"/>
          </w:tcPr>
          <w:p w14:paraId="4C4A6DAD" w14:textId="77777777" w:rsidR="005331A4" w:rsidRPr="005331A4" w:rsidRDefault="005331A4" w:rsidP="009B69F6">
            <w:pPr>
              <w:rPr>
                <w:rFonts w:ascii="Times New Roman" w:hAnsi="Times New Roman" w:cs="Times New Roman"/>
                <w:lang w:val="ru-RU"/>
              </w:rPr>
            </w:pPr>
          </w:p>
          <w:p w14:paraId="5E5E61C8" w14:textId="5ECE6308" w:rsidR="005331A4" w:rsidRPr="005331A4" w:rsidRDefault="005331A4" w:rsidP="009B69F6">
            <w:pPr>
              <w:jc w:val="center"/>
              <w:rPr>
                <w:rFonts w:ascii="Times New Roman" w:hAnsi="Times New Roman" w:cs="Times New Roman"/>
                <w:lang w:val="ru-RU"/>
              </w:rPr>
            </w:pPr>
            <w:proofErr w:type="spellStart"/>
            <w:r w:rsidRPr="005331A4">
              <w:rPr>
                <w:rFonts w:ascii="Times New Roman" w:hAnsi="Times New Roman" w:cs="Times New Roman"/>
                <w:lang w:val="ru-RU"/>
              </w:rPr>
              <w:t>Потужність</w:t>
            </w:r>
            <w:proofErr w:type="spellEnd"/>
            <w:r w:rsidRPr="005331A4">
              <w:rPr>
                <w:rFonts w:ascii="Times New Roman" w:hAnsi="Times New Roman" w:cs="Times New Roman"/>
                <w:lang w:val="ru-RU"/>
              </w:rPr>
              <w:t xml:space="preserve"> / </w:t>
            </w:r>
            <w:proofErr w:type="spellStart"/>
            <w:r w:rsidRPr="005331A4">
              <w:rPr>
                <w:rFonts w:ascii="Times New Roman" w:hAnsi="Times New Roman" w:cs="Times New Roman"/>
                <w:lang w:val="ru-RU"/>
              </w:rPr>
              <w:t>передбачається</w:t>
            </w:r>
            <w:proofErr w:type="spellEnd"/>
            <w:r w:rsidRPr="005331A4">
              <w:rPr>
                <w:rFonts w:ascii="Times New Roman" w:hAnsi="Times New Roman" w:cs="Times New Roman"/>
                <w:lang w:val="ru-RU"/>
              </w:rPr>
              <w:t xml:space="preserve"> </w:t>
            </w:r>
            <w:proofErr w:type="spellStart"/>
            <w:r w:rsidRPr="005331A4">
              <w:rPr>
                <w:rFonts w:ascii="Times New Roman" w:hAnsi="Times New Roman" w:cs="Times New Roman"/>
                <w:lang w:val="ru-RU"/>
              </w:rPr>
              <w:t>введення</w:t>
            </w:r>
            <w:proofErr w:type="spellEnd"/>
            <w:r w:rsidRPr="005331A4">
              <w:rPr>
                <w:rFonts w:ascii="Times New Roman" w:hAnsi="Times New Roman" w:cs="Times New Roman"/>
                <w:lang w:val="ru-RU"/>
              </w:rPr>
              <w:t xml:space="preserve"> у 202</w:t>
            </w:r>
            <w:r w:rsidR="004B784E">
              <w:rPr>
                <w:rFonts w:ascii="Times New Roman" w:hAnsi="Times New Roman" w:cs="Times New Roman"/>
                <w:lang w:val="ru-RU"/>
              </w:rPr>
              <w:t>6</w:t>
            </w:r>
            <w:r w:rsidRPr="005331A4">
              <w:rPr>
                <w:rFonts w:ascii="Times New Roman" w:hAnsi="Times New Roman" w:cs="Times New Roman"/>
                <w:lang w:val="ru-RU"/>
              </w:rPr>
              <w:t xml:space="preserve"> </w:t>
            </w:r>
            <w:r w:rsidR="004232F1">
              <w:rPr>
                <w:rFonts w:ascii="Times New Roman" w:hAnsi="Times New Roman" w:cs="Times New Roman"/>
                <w:lang w:val="ru-RU"/>
              </w:rPr>
              <w:t>-202</w:t>
            </w:r>
            <w:r w:rsidR="004B784E">
              <w:rPr>
                <w:rFonts w:ascii="Times New Roman" w:hAnsi="Times New Roman" w:cs="Times New Roman"/>
                <w:lang w:val="ru-RU"/>
              </w:rPr>
              <w:t>8</w:t>
            </w:r>
            <w:r w:rsidRPr="005331A4">
              <w:rPr>
                <w:rFonts w:ascii="Times New Roman" w:hAnsi="Times New Roman" w:cs="Times New Roman"/>
                <w:lang w:val="ru-RU"/>
              </w:rPr>
              <w:t xml:space="preserve">р./ </w:t>
            </w:r>
          </w:p>
        </w:tc>
        <w:tc>
          <w:tcPr>
            <w:tcW w:w="1560" w:type="dxa"/>
          </w:tcPr>
          <w:p w14:paraId="65DA30FC" w14:textId="77777777" w:rsidR="005331A4" w:rsidRPr="005331A4" w:rsidRDefault="005331A4" w:rsidP="009B69F6">
            <w:pPr>
              <w:rPr>
                <w:rFonts w:ascii="Times New Roman" w:hAnsi="Times New Roman" w:cs="Times New Roman"/>
                <w:lang w:val="ru-RU"/>
              </w:rPr>
            </w:pPr>
          </w:p>
          <w:p w14:paraId="7E9632FF" w14:textId="77777777" w:rsidR="005331A4" w:rsidRPr="005331A4" w:rsidRDefault="005331A4" w:rsidP="004232F1">
            <w:pPr>
              <w:pStyle w:val="aa"/>
              <w:jc w:val="center"/>
            </w:pPr>
            <w:proofErr w:type="spellStart"/>
            <w:r w:rsidRPr="005331A4">
              <w:t>Наявність</w:t>
            </w:r>
            <w:proofErr w:type="spellEnd"/>
            <w:r w:rsidRPr="005331A4">
              <w:t xml:space="preserve"> та стан ПКД</w:t>
            </w:r>
          </w:p>
          <w:p w14:paraId="632F5FB7" w14:textId="77777777" w:rsidR="005331A4" w:rsidRDefault="005331A4" w:rsidP="004232F1">
            <w:pPr>
              <w:jc w:val="center"/>
              <w:rPr>
                <w:rFonts w:ascii="Times New Roman" w:hAnsi="Times New Roman" w:cs="Times New Roman"/>
                <w:lang w:val="uk-UA"/>
              </w:rPr>
            </w:pPr>
            <w:r w:rsidRPr="00D60F15">
              <w:rPr>
                <w:rFonts w:ascii="Times New Roman" w:hAnsi="Times New Roman" w:cs="Times New Roman"/>
                <w:lang w:val="ru-RU"/>
              </w:rPr>
              <w:t>(затвердження (ким, коли)</w:t>
            </w:r>
          </w:p>
          <w:p w14:paraId="2B77CBB8" w14:textId="77777777" w:rsidR="00315C78" w:rsidRPr="00315C78" w:rsidRDefault="00315C78" w:rsidP="004232F1">
            <w:pPr>
              <w:jc w:val="center"/>
              <w:rPr>
                <w:rFonts w:ascii="Times New Roman" w:hAnsi="Times New Roman" w:cs="Times New Roman"/>
                <w:lang w:val="uk-UA"/>
              </w:rPr>
            </w:pPr>
            <w:r>
              <w:rPr>
                <w:rFonts w:ascii="Times New Roman" w:hAnsi="Times New Roman" w:cs="Times New Roman"/>
                <w:lang w:val="uk-UA"/>
              </w:rPr>
              <w:t>в цінах 2023 року</w:t>
            </w:r>
          </w:p>
        </w:tc>
        <w:tc>
          <w:tcPr>
            <w:tcW w:w="1417" w:type="dxa"/>
          </w:tcPr>
          <w:p w14:paraId="2DCF1C53" w14:textId="77777777" w:rsidR="005331A4" w:rsidRPr="005331A4" w:rsidRDefault="005331A4" w:rsidP="009B69F6">
            <w:pPr>
              <w:rPr>
                <w:rFonts w:ascii="Times New Roman" w:hAnsi="Times New Roman" w:cs="Times New Roman"/>
                <w:lang w:val="ru-RU"/>
              </w:rPr>
            </w:pPr>
          </w:p>
          <w:p w14:paraId="7D7E64C1" w14:textId="77777777" w:rsidR="005331A4" w:rsidRPr="005331A4" w:rsidRDefault="005331A4" w:rsidP="009B69F6">
            <w:pPr>
              <w:jc w:val="center"/>
              <w:rPr>
                <w:rFonts w:ascii="Times New Roman" w:hAnsi="Times New Roman" w:cs="Times New Roman"/>
                <w:lang w:val="ru-RU"/>
              </w:rPr>
            </w:pPr>
            <w:proofErr w:type="spellStart"/>
            <w:r w:rsidRPr="005331A4">
              <w:rPr>
                <w:rFonts w:ascii="Times New Roman" w:hAnsi="Times New Roman" w:cs="Times New Roman"/>
                <w:lang w:val="ru-RU"/>
              </w:rPr>
              <w:t>Кошторисна</w:t>
            </w:r>
            <w:proofErr w:type="spellEnd"/>
            <w:r w:rsidRPr="005331A4">
              <w:rPr>
                <w:rFonts w:ascii="Times New Roman" w:hAnsi="Times New Roman" w:cs="Times New Roman"/>
                <w:lang w:val="ru-RU"/>
              </w:rPr>
              <w:t xml:space="preserve"> </w:t>
            </w:r>
            <w:proofErr w:type="spellStart"/>
            <w:r w:rsidRPr="005331A4">
              <w:rPr>
                <w:rFonts w:ascii="Times New Roman" w:hAnsi="Times New Roman" w:cs="Times New Roman"/>
                <w:lang w:val="ru-RU"/>
              </w:rPr>
              <w:t>вартість</w:t>
            </w:r>
            <w:proofErr w:type="spellEnd"/>
            <w:r w:rsidRPr="005331A4">
              <w:rPr>
                <w:rFonts w:ascii="Times New Roman" w:hAnsi="Times New Roman" w:cs="Times New Roman"/>
                <w:lang w:val="ru-RU"/>
              </w:rPr>
              <w:t>, тис. грн</w:t>
            </w:r>
          </w:p>
        </w:tc>
        <w:tc>
          <w:tcPr>
            <w:tcW w:w="1351" w:type="dxa"/>
          </w:tcPr>
          <w:p w14:paraId="74EC40B0" w14:textId="77777777" w:rsidR="005331A4" w:rsidRPr="005331A4" w:rsidRDefault="005331A4" w:rsidP="009B69F6">
            <w:pPr>
              <w:jc w:val="center"/>
              <w:rPr>
                <w:rFonts w:ascii="Times New Roman" w:hAnsi="Times New Roman" w:cs="Times New Roman"/>
                <w:lang w:val="uk-UA"/>
              </w:rPr>
            </w:pPr>
            <w:r>
              <w:rPr>
                <w:rFonts w:ascii="Times New Roman" w:hAnsi="Times New Roman" w:cs="Times New Roman"/>
                <w:lang w:val="uk-UA"/>
              </w:rPr>
              <w:t xml:space="preserve">Обсяг </w:t>
            </w:r>
            <w:proofErr w:type="spellStart"/>
            <w:r>
              <w:rPr>
                <w:rFonts w:ascii="Times New Roman" w:hAnsi="Times New Roman" w:cs="Times New Roman"/>
                <w:lang w:val="uk-UA"/>
              </w:rPr>
              <w:t>фінавсування</w:t>
            </w:r>
            <w:proofErr w:type="spellEnd"/>
            <w:r>
              <w:rPr>
                <w:rFonts w:ascii="Times New Roman" w:hAnsi="Times New Roman" w:cs="Times New Roman"/>
                <w:lang w:val="uk-UA"/>
              </w:rPr>
              <w:t xml:space="preserve"> з </w:t>
            </w:r>
            <w:r w:rsidR="001B1B3F">
              <w:rPr>
                <w:rFonts w:ascii="Times New Roman" w:hAnsi="Times New Roman" w:cs="Times New Roman"/>
                <w:lang w:val="uk-UA"/>
              </w:rPr>
              <w:t xml:space="preserve">державного та </w:t>
            </w:r>
            <w:r>
              <w:rPr>
                <w:rFonts w:ascii="Times New Roman" w:hAnsi="Times New Roman" w:cs="Times New Roman"/>
                <w:lang w:val="uk-UA"/>
              </w:rPr>
              <w:t xml:space="preserve">обласного </w:t>
            </w:r>
            <w:r w:rsidR="00315C78">
              <w:rPr>
                <w:rFonts w:ascii="Times New Roman" w:hAnsi="Times New Roman" w:cs="Times New Roman"/>
                <w:lang w:val="uk-UA"/>
              </w:rPr>
              <w:t xml:space="preserve"> бюджету на 2024 рік </w:t>
            </w:r>
            <w:proofErr w:type="spellStart"/>
            <w:r w:rsidR="00315C78">
              <w:rPr>
                <w:rFonts w:ascii="Times New Roman" w:hAnsi="Times New Roman" w:cs="Times New Roman"/>
                <w:lang w:val="uk-UA"/>
              </w:rPr>
              <w:t>тис.грн</w:t>
            </w:r>
            <w:proofErr w:type="spellEnd"/>
            <w:r w:rsidR="00315C78">
              <w:rPr>
                <w:rFonts w:ascii="Times New Roman" w:hAnsi="Times New Roman" w:cs="Times New Roman"/>
                <w:lang w:val="uk-UA"/>
              </w:rPr>
              <w:t>.</w:t>
            </w:r>
          </w:p>
        </w:tc>
        <w:tc>
          <w:tcPr>
            <w:tcW w:w="1201" w:type="dxa"/>
            <w:gridSpan w:val="2"/>
          </w:tcPr>
          <w:p w14:paraId="267A9474" w14:textId="77777777" w:rsidR="005331A4" w:rsidRPr="005331A4" w:rsidRDefault="005331A4" w:rsidP="009B69F6">
            <w:pPr>
              <w:jc w:val="center"/>
              <w:rPr>
                <w:rFonts w:ascii="Times New Roman" w:hAnsi="Times New Roman" w:cs="Times New Roman"/>
                <w:lang w:val="uk-UA"/>
              </w:rPr>
            </w:pPr>
            <w:r w:rsidRPr="005331A4">
              <w:rPr>
                <w:rFonts w:ascii="Times New Roman" w:hAnsi="Times New Roman" w:cs="Times New Roman"/>
                <w:lang w:val="uk-UA"/>
              </w:rPr>
              <w:t>Обсяг співфінансування</w:t>
            </w:r>
            <w:r w:rsidR="001B1B3F">
              <w:rPr>
                <w:rFonts w:ascii="Times New Roman" w:hAnsi="Times New Roman" w:cs="Times New Roman"/>
                <w:lang w:val="uk-UA"/>
              </w:rPr>
              <w:t xml:space="preserve"> з місцевого бюджету</w:t>
            </w:r>
            <w:r w:rsidRPr="005331A4">
              <w:rPr>
                <w:rFonts w:ascii="Times New Roman" w:hAnsi="Times New Roman" w:cs="Times New Roman"/>
                <w:lang w:val="uk-UA"/>
              </w:rPr>
              <w:t xml:space="preserve"> (</w:t>
            </w:r>
            <w:proofErr w:type="spellStart"/>
            <w:r w:rsidRPr="005331A4">
              <w:rPr>
                <w:rFonts w:ascii="Times New Roman" w:hAnsi="Times New Roman" w:cs="Times New Roman"/>
                <w:lang w:val="uk-UA"/>
              </w:rPr>
              <w:t>тис.грн</w:t>
            </w:r>
            <w:proofErr w:type="spellEnd"/>
            <w:r w:rsidRPr="005331A4">
              <w:rPr>
                <w:rFonts w:ascii="Times New Roman" w:hAnsi="Times New Roman" w:cs="Times New Roman"/>
                <w:lang w:val="uk-UA"/>
              </w:rPr>
              <w:t>.)</w:t>
            </w:r>
          </w:p>
          <w:p w14:paraId="479DEB00" w14:textId="77777777" w:rsidR="005331A4" w:rsidRPr="005331A4" w:rsidRDefault="005331A4" w:rsidP="009B69F6">
            <w:pPr>
              <w:jc w:val="center"/>
              <w:rPr>
                <w:rFonts w:ascii="Times New Roman" w:hAnsi="Times New Roman" w:cs="Times New Roman"/>
                <w:lang w:val="uk-UA"/>
              </w:rPr>
            </w:pPr>
            <w:r w:rsidRPr="005331A4">
              <w:rPr>
                <w:rFonts w:ascii="Times New Roman" w:hAnsi="Times New Roman" w:cs="Times New Roman"/>
                <w:lang w:val="uk-UA"/>
              </w:rPr>
              <w:t>в 2024 році</w:t>
            </w:r>
          </w:p>
        </w:tc>
        <w:tc>
          <w:tcPr>
            <w:tcW w:w="2409" w:type="dxa"/>
            <w:gridSpan w:val="2"/>
          </w:tcPr>
          <w:p w14:paraId="104D3612" w14:textId="77777777" w:rsidR="005331A4" w:rsidRPr="005331A4" w:rsidRDefault="005331A4" w:rsidP="009B69F6">
            <w:pPr>
              <w:jc w:val="center"/>
              <w:rPr>
                <w:rFonts w:ascii="Times New Roman" w:hAnsi="Times New Roman" w:cs="Times New Roman"/>
                <w:lang w:val="uk-UA"/>
              </w:rPr>
            </w:pPr>
            <w:proofErr w:type="spellStart"/>
            <w:r w:rsidRPr="005331A4">
              <w:rPr>
                <w:rFonts w:ascii="Times New Roman" w:hAnsi="Times New Roman" w:cs="Times New Roman"/>
                <w:lang w:val="uk-UA"/>
              </w:rPr>
              <w:t>Обгрунтування</w:t>
            </w:r>
            <w:proofErr w:type="spellEnd"/>
            <w:r w:rsidRPr="005331A4">
              <w:rPr>
                <w:rFonts w:ascii="Times New Roman" w:hAnsi="Times New Roman" w:cs="Times New Roman"/>
                <w:lang w:val="uk-UA"/>
              </w:rPr>
              <w:t xml:space="preserve"> соціальної важливості об’єкту  </w:t>
            </w:r>
          </w:p>
        </w:tc>
      </w:tr>
      <w:tr w:rsidR="00674CA8" w:rsidRPr="00117797" w14:paraId="3A5F1693" w14:textId="77777777" w:rsidTr="001B1B3F">
        <w:trPr>
          <w:gridAfter w:val="1"/>
          <w:wAfter w:w="11" w:type="dxa"/>
          <w:trHeight w:val="504"/>
        </w:trPr>
        <w:tc>
          <w:tcPr>
            <w:tcW w:w="14850" w:type="dxa"/>
            <w:gridSpan w:val="17"/>
          </w:tcPr>
          <w:p w14:paraId="50A89ABA" w14:textId="77777777" w:rsidR="00674CA8" w:rsidRDefault="000E64DE" w:rsidP="009B69F6">
            <w:pPr>
              <w:rPr>
                <w:rFonts w:ascii="Times New Roman" w:hAnsi="Times New Roman" w:cs="Times New Roman"/>
                <w:sz w:val="24"/>
                <w:szCs w:val="24"/>
                <w:lang w:val="uk-UA"/>
              </w:rPr>
            </w:pPr>
            <w:r>
              <w:rPr>
                <w:rFonts w:ascii="Times New Roman" w:hAnsi="Times New Roman" w:cs="Times New Roman"/>
                <w:sz w:val="24"/>
                <w:szCs w:val="24"/>
                <w:lang w:val="uk-UA"/>
              </w:rPr>
              <w:t xml:space="preserve"> Н</w:t>
            </w:r>
            <w:r w:rsidR="00674CA8">
              <w:rPr>
                <w:rFonts w:ascii="Times New Roman" w:hAnsi="Times New Roman" w:cs="Times New Roman"/>
                <w:sz w:val="24"/>
                <w:szCs w:val="24"/>
                <w:lang w:val="uk-UA"/>
              </w:rPr>
              <w:t>ове будівництво, реконструкція, капітальний ремонт</w:t>
            </w:r>
            <w:r>
              <w:rPr>
                <w:rFonts w:ascii="Times New Roman" w:hAnsi="Times New Roman" w:cs="Times New Roman"/>
                <w:sz w:val="24"/>
                <w:szCs w:val="24"/>
                <w:lang w:val="uk-UA"/>
              </w:rPr>
              <w:t>:</w:t>
            </w:r>
          </w:p>
          <w:p w14:paraId="6F44B84B" w14:textId="77777777" w:rsidR="00674CA8" w:rsidRPr="00674CA8" w:rsidRDefault="000E64DE" w:rsidP="009B69F6">
            <w:pPr>
              <w:rPr>
                <w:rFonts w:ascii="Times New Roman" w:hAnsi="Times New Roman" w:cs="Times New Roman"/>
                <w:sz w:val="24"/>
                <w:szCs w:val="24"/>
                <w:lang w:val="uk-UA"/>
              </w:rPr>
            </w:pPr>
            <w:r>
              <w:rPr>
                <w:rFonts w:ascii="Times New Roman" w:hAnsi="Times New Roman" w:cs="Times New Roman"/>
                <w:sz w:val="24"/>
                <w:szCs w:val="24"/>
                <w:lang w:val="uk-UA"/>
              </w:rPr>
              <w:t>в</w:t>
            </w:r>
            <w:r w:rsidR="00674CA8">
              <w:rPr>
                <w:rFonts w:ascii="Times New Roman" w:hAnsi="Times New Roman" w:cs="Times New Roman"/>
                <w:sz w:val="24"/>
                <w:szCs w:val="24"/>
                <w:lang w:val="uk-UA"/>
              </w:rPr>
              <w:t xml:space="preserve"> </w:t>
            </w:r>
            <w:proofErr w:type="spellStart"/>
            <w:r w:rsidR="00674CA8">
              <w:rPr>
                <w:rFonts w:ascii="Times New Roman" w:hAnsi="Times New Roman" w:cs="Times New Roman"/>
                <w:sz w:val="24"/>
                <w:szCs w:val="24"/>
                <w:lang w:val="uk-UA"/>
              </w:rPr>
              <w:t>т.ч</w:t>
            </w:r>
            <w:proofErr w:type="spellEnd"/>
            <w:r w:rsidR="00674CA8">
              <w:rPr>
                <w:rFonts w:ascii="Times New Roman" w:hAnsi="Times New Roman" w:cs="Times New Roman"/>
                <w:sz w:val="24"/>
                <w:szCs w:val="24"/>
                <w:lang w:val="uk-UA"/>
              </w:rPr>
              <w:t xml:space="preserve">. за напрямками по об’єктно. </w:t>
            </w:r>
          </w:p>
        </w:tc>
      </w:tr>
      <w:tr w:rsidR="00DA5715" w:rsidRPr="00117797" w14:paraId="2CFFFC57" w14:textId="77777777" w:rsidTr="00320401">
        <w:tblPrEx>
          <w:tblLook w:val="0000" w:firstRow="0" w:lastRow="0" w:firstColumn="0" w:lastColumn="0" w:noHBand="0" w:noVBand="0"/>
        </w:tblPrEx>
        <w:trPr>
          <w:trHeight w:val="690"/>
        </w:trPr>
        <w:tc>
          <w:tcPr>
            <w:tcW w:w="562" w:type="dxa"/>
            <w:gridSpan w:val="2"/>
          </w:tcPr>
          <w:p w14:paraId="7D158BF2" w14:textId="1BF95169" w:rsidR="00DA5715" w:rsidRPr="007C5EFE" w:rsidRDefault="00622EB6" w:rsidP="009B4370">
            <w:pPr>
              <w:rPr>
                <w:rFonts w:ascii="Times New Roman" w:hAnsi="Times New Roman" w:cs="Times New Roman"/>
                <w:lang w:val="uk-UA"/>
              </w:rPr>
            </w:pPr>
            <w:r w:rsidRPr="007C5EFE">
              <w:rPr>
                <w:rFonts w:ascii="Times New Roman" w:hAnsi="Times New Roman" w:cs="Times New Roman"/>
                <w:lang w:val="uk-UA"/>
              </w:rPr>
              <w:t>1</w:t>
            </w:r>
          </w:p>
        </w:tc>
        <w:tc>
          <w:tcPr>
            <w:tcW w:w="1658" w:type="dxa"/>
          </w:tcPr>
          <w:p w14:paraId="3EA6C284" w14:textId="70F086A7" w:rsidR="00DA5715" w:rsidRPr="007C5EFE" w:rsidRDefault="00622EB6" w:rsidP="009B4370">
            <w:pPr>
              <w:rPr>
                <w:rFonts w:ascii="Times New Roman" w:hAnsi="Times New Roman" w:cs="Times New Roman"/>
                <w:noProof/>
                <w:lang w:val="ru-RU" w:eastAsia="en-US"/>
              </w:rPr>
            </w:pPr>
            <w:r w:rsidRPr="00117797">
              <w:rPr>
                <w:rFonts w:ascii="Times New Roman" w:hAnsi="Times New Roman" w:cs="Times New Roman"/>
                <w:noProof/>
                <w:lang w:val="uk-UA" w:eastAsia="en-US"/>
              </w:rPr>
              <w:t xml:space="preserve">Нове будівництво місцевої автоматизованої системи централізованого оповіщення (МАСЦО) на території Новопільської територіальної громади Криворізького району Дніпропетровської області. </w:t>
            </w:r>
            <w:r w:rsidRPr="007C5EFE">
              <w:rPr>
                <w:rFonts w:ascii="Times New Roman" w:hAnsi="Times New Roman" w:cs="Times New Roman"/>
                <w:noProof/>
                <w:lang w:val="ru-RU" w:eastAsia="en-US"/>
              </w:rPr>
              <w:t>З розподіленням на черги будівництва</w:t>
            </w:r>
          </w:p>
        </w:tc>
        <w:tc>
          <w:tcPr>
            <w:tcW w:w="1335" w:type="dxa"/>
            <w:gridSpan w:val="2"/>
          </w:tcPr>
          <w:p w14:paraId="1E8128AF" w14:textId="0ABEB346" w:rsidR="00DA5715" w:rsidRPr="007C5EFE" w:rsidRDefault="00622EB6" w:rsidP="009B4370">
            <w:pPr>
              <w:rPr>
                <w:rFonts w:ascii="Times New Roman" w:hAnsi="Times New Roman" w:cs="Times New Roman"/>
                <w:lang w:val="uk-UA"/>
              </w:rPr>
            </w:pPr>
            <w:r w:rsidRPr="007C5EFE">
              <w:rPr>
                <w:rFonts w:ascii="Times New Roman" w:hAnsi="Times New Roman" w:cs="Times New Roman"/>
                <w:lang w:val="uk-UA"/>
              </w:rPr>
              <w:t>2026-2028</w:t>
            </w:r>
          </w:p>
        </w:tc>
        <w:tc>
          <w:tcPr>
            <w:tcW w:w="1560" w:type="dxa"/>
            <w:gridSpan w:val="3"/>
          </w:tcPr>
          <w:p w14:paraId="5C02762C" w14:textId="2C527D4C" w:rsidR="00DA5715" w:rsidRPr="007C5EFE" w:rsidRDefault="00622EB6" w:rsidP="009B4370">
            <w:pPr>
              <w:rPr>
                <w:rFonts w:ascii="Times New Roman" w:hAnsi="Times New Roman" w:cs="Times New Roman"/>
                <w:lang w:val="uk-UA"/>
              </w:rPr>
            </w:pPr>
            <w:r w:rsidRPr="007C5EFE">
              <w:rPr>
                <w:rFonts w:ascii="Times New Roman" w:hAnsi="Times New Roman" w:cs="Times New Roman"/>
                <w:lang w:val="uk-UA"/>
              </w:rPr>
              <w:t>Новопільська сільська рада; державний, обласний бюджет</w:t>
            </w:r>
          </w:p>
        </w:tc>
        <w:tc>
          <w:tcPr>
            <w:tcW w:w="1770" w:type="dxa"/>
          </w:tcPr>
          <w:p w14:paraId="657C6374" w14:textId="739D9968" w:rsidR="00DA5715"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w:t>
            </w:r>
          </w:p>
        </w:tc>
        <w:tc>
          <w:tcPr>
            <w:tcW w:w="1587" w:type="dxa"/>
            <w:gridSpan w:val="2"/>
          </w:tcPr>
          <w:p w14:paraId="70004170" w14:textId="73A2C3B8" w:rsidR="00DA5715" w:rsidRPr="007C5EFE" w:rsidRDefault="00622EB6" w:rsidP="009B4370">
            <w:pPr>
              <w:rPr>
                <w:rFonts w:ascii="Times New Roman" w:hAnsi="Times New Roman" w:cs="Times New Roman"/>
                <w:noProof/>
                <w:lang w:val="ru-RU" w:eastAsia="en-US"/>
              </w:rPr>
            </w:pPr>
            <w:r w:rsidRPr="007C5EFE">
              <w:rPr>
                <w:rFonts w:ascii="Times New Roman" w:hAnsi="Times New Roman" w:cs="Times New Roman"/>
                <w:noProof/>
                <w:lang w:val="ru-RU" w:eastAsia="en-US"/>
              </w:rPr>
              <w:t>в наявності, затверджено в грудні 2024 року</w:t>
            </w:r>
          </w:p>
        </w:tc>
        <w:tc>
          <w:tcPr>
            <w:tcW w:w="1417" w:type="dxa"/>
          </w:tcPr>
          <w:p w14:paraId="54DB5FE5" w14:textId="6CB856D9" w:rsidR="00DA5715" w:rsidRPr="007C5EFE" w:rsidRDefault="00622EB6" w:rsidP="007C5EFE">
            <w:pPr>
              <w:jc w:val="center"/>
              <w:rPr>
                <w:rFonts w:ascii="Times New Roman" w:hAnsi="Times New Roman" w:cs="Times New Roman"/>
                <w:noProof/>
                <w:lang w:val="ru-RU" w:eastAsia="en-US"/>
              </w:rPr>
            </w:pPr>
            <w:r w:rsidRPr="007C5EFE">
              <w:rPr>
                <w:rFonts w:ascii="Times New Roman" w:hAnsi="Times New Roman" w:cs="Times New Roman"/>
                <w:noProof/>
                <w:lang w:val="ru-RU" w:eastAsia="en-US"/>
              </w:rPr>
              <w:t>8242,652</w:t>
            </w:r>
          </w:p>
        </w:tc>
        <w:tc>
          <w:tcPr>
            <w:tcW w:w="1455" w:type="dxa"/>
            <w:gridSpan w:val="2"/>
          </w:tcPr>
          <w:p w14:paraId="7EFAB7EB" w14:textId="7B910292" w:rsidR="00DA5715"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w:t>
            </w:r>
          </w:p>
        </w:tc>
        <w:tc>
          <w:tcPr>
            <w:tcW w:w="1249" w:type="dxa"/>
            <w:gridSpan w:val="2"/>
          </w:tcPr>
          <w:p w14:paraId="736EA981" w14:textId="051CA01E" w:rsidR="00DA5715"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w:t>
            </w:r>
          </w:p>
        </w:tc>
        <w:tc>
          <w:tcPr>
            <w:tcW w:w="2268" w:type="dxa"/>
            <w:gridSpan w:val="2"/>
          </w:tcPr>
          <w:p w14:paraId="7769B2DF" w14:textId="5E475E4C" w:rsidR="00622EB6" w:rsidRPr="00117797" w:rsidRDefault="00622EB6" w:rsidP="00622EB6">
            <w:pPr>
              <w:autoSpaceDE w:val="0"/>
              <w:autoSpaceDN w:val="0"/>
              <w:spacing w:before="60"/>
              <w:ind w:left="-57" w:right="-57"/>
              <w:rPr>
                <w:rFonts w:ascii="Times New Roman" w:hAnsi="Times New Roman" w:cs="Times New Roman"/>
                <w:noProof/>
                <w:lang w:val="uk-UA" w:eastAsia="en-US"/>
              </w:rPr>
            </w:pPr>
            <w:r w:rsidRPr="00117797">
              <w:rPr>
                <w:rFonts w:ascii="Times New Roman" w:hAnsi="Times New Roman" w:cs="Times New Roman"/>
                <w:noProof/>
                <w:lang w:val="uk-UA" w:eastAsia="en-US"/>
              </w:rPr>
              <w:t xml:space="preserve">Система МАСЦО забезпечує своєчасне інформування населення про загрози (воєнні дії, техногенні аварії, природні катастрофи). Оперативне оповіщення дозволяє людям швидко реагувати, евакуюватися або укритися, що безпосередньо знижує кількість жертв і травм. Зменшення наслідків надзвичайних ситуацій (людських втрат, матеріальних збитків) сприяє стабільності економіки громади, збереженню </w:t>
            </w:r>
            <w:r w:rsidRPr="00117797">
              <w:rPr>
                <w:rFonts w:ascii="Times New Roman" w:hAnsi="Times New Roman" w:cs="Times New Roman"/>
                <w:noProof/>
                <w:lang w:val="uk-UA" w:eastAsia="en-US"/>
              </w:rPr>
              <w:lastRenderedPageBreak/>
              <w:t>інфраструктури та підвищенню інвестиційної привабливості регіону.</w:t>
            </w:r>
          </w:p>
        </w:tc>
      </w:tr>
      <w:tr w:rsidR="00622EB6" w:rsidRPr="00117797" w14:paraId="00063355" w14:textId="77777777" w:rsidTr="00320401">
        <w:tblPrEx>
          <w:tblLook w:val="0000" w:firstRow="0" w:lastRow="0" w:firstColumn="0" w:lastColumn="0" w:noHBand="0" w:noVBand="0"/>
        </w:tblPrEx>
        <w:trPr>
          <w:trHeight w:val="690"/>
        </w:trPr>
        <w:tc>
          <w:tcPr>
            <w:tcW w:w="562" w:type="dxa"/>
            <w:gridSpan w:val="2"/>
          </w:tcPr>
          <w:p w14:paraId="1D6C1656" w14:textId="31BF93A8" w:rsidR="00622EB6" w:rsidRPr="007C5EFE" w:rsidRDefault="00622EB6" w:rsidP="00622EB6">
            <w:pPr>
              <w:rPr>
                <w:rFonts w:ascii="Times New Roman" w:hAnsi="Times New Roman" w:cs="Times New Roman"/>
                <w:lang w:val="uk-UA"/>
              </w:rPr>
            </w:pPr>
            <w:r w:rsidRPr="007C5EFE">
              <w:rPr>
                <w:rFonts w:ascii="Times New Roman" w:hAnsi="Times New Roman" w:cs="Times New Roman"/>
                <w:lang w:val="uk-UA"/>
              </w:rPr>
              <w:lastRenderedPageBreak/>
              <w:t>2</w:t>
            </w:r>
          </w:p>
        </w:tc>
        <w:tc>
          <w:tcPr>
            <w:tcW w:w="1658" w:type="dxa"/>
          </w:tcPr>
          <w:p w14:paraId="56A1A128" w14:textId="258562D3" w:rsidR="00622EB6" w:rsidRPr="007C5EFE" w:rsidRDefault="00622EB6" w:rsidP="00622EB6">
            <w:pPr>
              <w:rPr>
                <w:rFonts w:ascii="Times New Roman" w:hAnsi="Times New Roman" w:cs="Times New Roman"/>
                <w:noProof/>
                <w:lang w:val="ru-RU" w:eastAsia="en-US"/>
              </w:rPr>
            </w:pPr>
            <w:r w:rsidRPr="00117797">
              <w:rPr>
                <w:rFonts w:ascii="Times New Roman" w:hAnsi="Times New Roman" w:cs="Times New Roman"/>
                <w:lang w:val="ru-RU"/>
              </w:rPr>
              <w:t>Капітальний ремонт та облаштування ганку Красівського ліцею Новопільської сільської ради розташованого за адресою: 53071, Україна, Дніпропетровська область, Криворізький район, с. Красівське, вул. Центральна, 48</w:t>
            </w:r>
          </w:p>
        </w:tc>
        <w:tc>
          <w:tcPr>
            <w:tcW w:w="1335" w:type="dxa"/>
            <w:gridSpan w:val="2"/>
          </w:tcPr>
          <w:p w14:paraId="11B0530D" w14:textId="3D47A708" w:rsidR="00622EB6" w:rsidRPr="007C5EFE" w:rsidRDefault="00622EB6" w:rsidP="00622EB6">
            <w:pPr>
              <w:rPr>
                <w:rFonts w:ascii="Times New Roman" w:hAnsi="Times New Roman" w:cs="Times New Roman"/>
                <w:lang w:val="uk-UA"/>
              </w:rPr>
            </w:pPr>
            <w:r w:rsidRPr="007C5EFE">
              <w:rPr>
                <w:rFonts w:ascii="Times New Roman" w:hAnsi="Times New Roman" w:cs="Times New Roman"/>
                <w:lang w:val="uk-UA"/>
              </w:rPr>
              <w:t>2026-2028</w:t>
            </w:r>
          </w:p>
        </w:tc>
        <w:tc>
          <w:tcPr>
            <w:tcW w:w="1560" w:type="dxa"/>
            <w:gridSpan w:val="3"/>
          </w:tcPr>
          <w:p w14:paraId="346ED332" w14:textId="7B074D25" w:rsidR="00622EB6" w:rsidRPr="007C5EFE" w:rsidRDefault="00622EB6" w:rsidP="00622EB6">
            <w:pPr>
              <w:rPr>
                <w:rFonts w:ascii="Times New Roman" w:hAnsi="Times New Roman" w:cs="Times New Roman"/>
                <w:lang w:val="uk-UA"/>
              </w:rPr>
            </w:pPr>
            <w:r w:rsidRPr="007C5EFE">
              <w:rPr>
                <w:rFonts w:ascii="Times New Roman" w:hAnsi="Times New Roman" w:cs="Times New Roman"/>
                <w:lang w:val="uk-UA"/>
              </w:rPr>
              <w:t>Новопільська сільська рада</w:t>
            </w:r>
          </w:p>
        </w:tc>
        <w:tc>
          <w:tcPr>
            <w:tcW w:w="1770" w:type="dxa"/>
          </w:tcPr>
          <w:p w14:paraId="1AA8E4DB" w14:textId="635599FD"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w:t>
            </w:r>
          </w:p>
        </w:tc>
        <w:tc>
          <w:tcPr>
            <w:tcW w:w="1587" w:type="dxa"/>
            <w:gridSpan w:val="2"/>
          </w:tcPr>
          <w:p w14:paraId="5C60682B" w14:textId="788093F2" w:rsidR="00622EB6" w:rsidRPr="007C5EFE" w:rsidRDefault="00622EB6" w:rsidP="00622EB6">
            <w:pPr>
              <w:rPr>
                <w:rFonts w:ascii="Times New Roman" w:hAnsi="Times New Roman" w:cs="Times New Roman"/>
                <w:noProof/>
                <w:lang w:val="ru-RU" w:eastAsia="en-US"/>
              </w:rPr>
            </w:pPr>
            <w:r w:rsidRPr="007C5EFE">
              <w:rPr>
                <w:rFonts w:ascii="Times New Roman" w:hAnsi="Times New Roman" w:cs="Times New Roman"/>
                <w:noProof/>
                <w:lang w:val="ru-RU" w:eastAsia="en-US"/>
              </w:rPr>
              <w:t>в наявності, затверджено в липні 2025 року</w:t>
            </w:r>
          </w:p>
        </w:tc>
        <w:tc>
          <w:tcPr>
            <w:tcW w:w="1417" w:type="dxa"/>
          </w:tcPr>
          <w:p w14:paraId="798925D0" w14:textId="46410156" w:rsidR="00622EB6" w:rsidRPr="007C5EFE" w:rsidRDefault="00622EB6" w:rsidP="007C5EFE">
            <w:pPr>
              <w:jc w:val="center"/>
              <w:rPr>
                <w:rFonts w:ascii="Times New Roman" w:hAnsi="Times New Roman" w:cs="Times New Roman"/>
                <w:noProof/>
                <w:lang w:val="ru-RU" w:eastAsia="en-US"/>
              </w:rPr>
            </w:pPr>
            <w:r w:rsidRPr="007C5EFE">
              <w:rPr>
                <w:rFonts w:ascii="Times New Roman" w:hAnsi="Times New Roman" w:cs="Times New Roman"/>
                <w:noProof/>
                <w:lang w:val="ru-RU" w:eastAsia="en-US"/>
              </w:rPr>
              <w:t>929,702</w:t>
            </w:r>
          </w:p>
        </w:tc>
        <w:tc>
          <w:tcPr>
            <w:tcW w:w="1455" w:type="dxa"/>
            <w:gridSpan w:val="2"/>
          </w:tcPr>
          <w:p w14:paraId="1D7CA7DB" w14:textId="78C74AF9"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w:t>
            </w:r>
          </w:p>
        </w:tc>
        <w:tc>
          <w:tcPr>
            <w:tcW w:w="1249" w:type="dxa"/>
            <w:gridSpan w:val="2"/>
          </w:tcPr>
          <w:p w14:paraId="524049CF" w14:textId="2051502E"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w:t>
            </w:r>
          </w:p>
        </w:tc>
        <w:tc>
          <w:tcPr>
            <w:tcW w:w="2268" w:type="dxa"/>
            <w:gridSpan w:val="2"/>
          </w:tcPr>
          <w:p w14:paraId="075C6E75" w14:textId="38EA1FE0" w:rsidR="00622EB6" w:rsidRPr="007C5EFE" w:rsidRDefault="00320401" w:rsidP="00622EB6">
            <w:pPr>
              <w:autoSpaceDE w:val="0"/>
              <w:autoSpaceDN w:val="0"/>
              <w:spacing w:before="60"/>
              <w:ind w:left="-57" w:right="-57"/>
              <w:rPr>
                <w:rFonts w:ascii="Times New Roman" w:hAnsi="Times New Roman" w:cs="Times New Roman"/>
                <w:noProof/>
                <w:lang w:val="ru-RU" w:eastAsia="en-US"/>
              </w:rPr>
            </w:pPr>
            <w:r w:rsidRPr="00117797">
              <w:rPr>
                <w:rFonts w:ascii="Times New Roman" w:hAnsi="Times New Roman" w:cs="Times New Roman"/>
                <w:noProof/>
                <w:lang w:val="uk-UA" w:eastAsia="en-US"/>
              </w:rPr>
              <w:t xml:space="preserve">Облаштування ганку з урахуванням принципів безбар’єрності (пандуси, поручні, неслизьке покриття) забезпечує рівний доступ для осіб з інвалідністю, людей похилого віку, батьків із дитячими візками. </w:t>
            </w:r>
            <w:r w:rsidRPr="007C5EFE">
              <w:rPr>
                <w:rFonts w:ascii="Times New Roman" w:hAnsi="Times New Roman" w:cs="Times New Roman"/>
                <w:noProof/>
                <w:lang w:val="ru-RU" w:eastAsia="en-US"/>
              </w:rPr>
              <w:t xml:space="preserve">Це сприяє соціальній інклюзії та відповідає сучасним стандартам доступності. </w:t>
            </w:r>
            <w:r w:rsidRPr="00117797">
              <w:rPr>
                <w:rFonts w:ascii="Times New Roman" w:hAnsi="Times New Roman" w:cs="Times New Roman"/>
                <w:lang w:val="ru-RU"/>
              </w:rPr>
              <w:t xml:space="preserve"> </w:t>
            </w:r>
            <w:r w:rsidRPr="007C5EFE">
              <w:rPr>
                <w:rFonts w:ascii="Times New Roman" w:hAnsi="Times New Roman" w:cs="Times New Roman"/>
                <w:noProof/>
                <w:lang w:val="ru-RU" w:eastAsia="en-US"/>
              </w:rPr>
              <w:t>Ганок є основним елементом входу до будівлі. Його належний технічний стан гарантує безпечне пересування відвідувачів, запобігає травматизму (падінням, ковзанню, руйнуванню конструкцій), особливо в осінньо-зимовий період.</w:t>
            </w:r>
            <w:r w:rsidRPr="00117797">
              <w:rPr>
                <w:rFonts w:ascii="Times New Roman" w:hAnsi="Times New Roman" w:cs="Times New Roman"/>
                <w:lang w:val="ru-RU"/>
              </w:rPr>
              <w:t xml:space="preserve"> </w:t>
            </w:r>
            <w:r w:rsidRPr="007C5EFE">
              <w:rPr>
                <w:rFonts w:ascii="Times New Roman" w:hAnsi="Times New Roman" w:cs="Times New Roman"/>
                <w:noProof/>
                <w:lang w:val="ru-RU" w:eastAsia="en-US"/>
              </w:rPr>
              <w:t>Реалізація проєкту сприятиме створенню безпечного, інклюзивного та комфортного освітнього середовища, що є важливою умовою якісного навчання та гармонійного розвитку дітей.</w:t>
            </w:r>
          </w:p>
        </w:tc>
      </w:tr>
      <w:tr w:rsidR="00622EB6" w:rsidRPr="00117797" w14:paraId="7D118A60" w14:textId="77777777" w:rsidTr="00320401">
        <w:tblPrEx>
          <w:tblLook w:val="0000" w:firstRow="0" w:lastRow="0" w:firstColumn="0" w:lastColumn="0" w:noHBand="0" w:noVBand="0"/>
        </w:tblPrEx>
        <w:trPr>
          <w:trHeight w:val="690"/>
        </w:trPr>
        <w:tc>
          <w:tcPr>
            <w:tcW w:w="562" w:type="dxa"/>
            <w:gridSpan w:val="2"/>
          </w:tcPr>
          <w:p w14:paraId="026EE2C4" w14:textId="1D9066DE" w:rsidR="00622EB6" w:rsidRPr="007C5EFE" w:rsidRDefault="00622EB6" w:rsidP="00622EB6">
            <w:pPr>
              <w:rPr>
                <w:rFonts w:ascii="Times New Roman" w:hAnsi="Times New Roman" w:cs="Times New Roman"/>
                <w:lang w:val="uk-UA"/>
              </w:rPr>
            </w:pPr>
            <w:r w:rsidRPr="007C5EFE">
              <w:rPr>
                <w:rFonts w:ascii="Times New Roman" w:hAnsi="Times New Roman" w:cs="Times New Roman"/>
                <w:lang w:val="uk-UA"/>
              </w:rPr>
              <w:lastRenderedPageBreak/>
              <w:t>3</w:t>
            </w:r>
          </w:p>
        </w:tc>
        <w:tc>
          <w:tcPr>
            <w:tcW w:w="1658" w:type="dxa"/>
          </w:tcPr>
          <w:p w14:paraId="72FE32E5" w14:textId="1F39F3D2" w:rsidR="00622EB6" w:rsidRPr="007C5EFE" w:rsidRDefault="00622EB6" w:rsidP="00622EB6">
            <w:pPr>
              <w:rPr>
                <w:rFonts w:ascii="Times New Roman" w:hAnsi="Times New Roman" w:cs="Times New Roman"/>
                <w:noProof/>
                <w:lang w:val="ru-RU" w:eastAsia="en-US"/>
              </w:rPr>
            </w:pPr>
            <w:r w:rsidRPr="00117797">
              <w:rPr>
                <w:rFonts w:ascii="Times New Roman" w:hAnsi="Times New Roman" w:cs="Times New Roman"/>
                <w:lang w:val="ru-RU"/>
              </w:rPr>
              <w:t xml:space="preserve">Капітальний ремонт ганку та облаштування пандусу у Новопільському ліцеї, розташованого за адресою: 53003, Україна, Дніпропетровська область, Криворізький район, с. Новопілля, вул. </w:t>
            </w:r>
            <w:proofErr w:type="spellStart"/>
            <w:r w:rsidRPr="007C5EFE">
              <w:rPr>
                <w:rFonts w:ascii="Times New Roman" w:hAnsi="Times New Roman" w:cs="Times New Roman"/>
              </w:rPr>
              <w:t>Полтавського</w:t>
            </w:r>
            <w:proofErr w:type="spellEnd"/>
            <w:r w:rsidRPr="007C5EFE">
              <w:rPr>
                <w:rFonts w:ascii="Times New Roman" w:hAnsi="Times New Roman" w:cs="Times New Roman"/>
              </w:rPr>
              <w:t xml:space="preserve"> 9</w:t>
            </w:r>
          </w:p>
        </w:tc>
        <w:tc>
          <w:tcPr>
            <w:tcW w:w="1335" w:type="dxa"/>
            <w:gridSpan w:val="2"/>
          </w:tcPr>
          <w:p w14:paraId="1CF37627" w14:textId="00DFBE0B" w:rsidR="00622EB6" w:rsidRPr="007C5EFE" w:rsidRDefault="00622EB6" w:rsidP="00622EB6">
            <w:pPr>
              <w:rPr>
                <w:rFonts w:ascii="Times New Roman" w:hAnsi="Times New Roman" w:cs="Times New Roman"/>
                <w:lang w:val="uk-UA"/>
              </w:rPr>
            </w:pPr>
            <w:r w:rsidRPr="007C5EFE">
              <w:rPr>
                <w:rFonts w:ascii="Times New Roman" w:hAnsi="Times New Roman" w:cs="Times New Roman"/>
                <w:lang w:val="uk-UA"/>
              </w:rPr>
              <w:t>2026-2028</w:t>
            </w:r>
          </w:p>
        </w:tc>
        <w:tc>
          <w:tcPr>
            <w:tcW w:w="1560" w:type="dxa"/>
            <w:gridSpan w:val="3"/>
          </w:tcPr>
          <w:p w14:paraId="4308836B" w14:textId="304610BE" w:rsidR="00622EB6" w:rsidRPr="007C5EFE" w:rsidRDefault="00622EB6" w:rsidP="00622EB6">
            <w:pPr>
              <w:rPr>
                <w:rFonts w:ascii="Times New Roman" w:hAnsi="Times New Roman" w:cs="Times New Roman"/>
                <w:lang w:val="uk-UA"/>
              </w:rPr>
            </w:pPr>
            <w:r w:rsidRPr="007C5EFE">
              <w:rPr>
                <w:rFonts w:ascii="Times New Roman" w:hAnsi="Times New Roman" w:cs="Times New Roman"/>
                <w:lang w:val="uk-UA"/>
              </w:rPr>
              <w:t>Новопільська сільська рада</w:t>
            </w:r>
          </w:p>
        </w:tc>
        <w:tc>
          <w:tcPr>
            <w:tcW w:w="1770" w:type="dxa"/>
          </w:tcPr>
          <w:p w14:paraId="38A68420" w14:textId="5F62B0A4"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w:t>
            </w:r>
          </w:p>
        </w:tc>
        <w:tc>
          <w:tcPr>
            <w:tcW w:w="1587" w:type="dxa"/>
            <w:gridSpan w:val="2"/>
          </w:tcPr>
          <w:p w14:paraId="67279AD0" w14:textId="681F6D99" w:rsidR="00622EB6" w:rsidRPr="007C5EFE" w:rsidRDefault="00622EB6" w:rsidP="00622EB6">
            <w:pPr>
              <w:rPr>
                <w:rFonts w:ascii="Times New Roman" w:hAnsi="Times New Roman" w:cs="Times New Roman"/>
                <w:noProof/>
                <w:lang w:val="ru-RU" w:eastAsia="en-US"/>
              </w:rPr>
            </w:pPr>
            <w:r w:rsidRPr="007C5EFE">
              <w:rPr>
                <w:rFonts w:ascii="Times New Roman" w:hAnsi="Times New Roman" w:cs="Times New Roman"/>
                <w:noProof/>
                <w:lang w:val="ru-RU" w:eastAsia="en-US"/>
              </w:rPr>
              <w:t>в наявності, затверджено в грудні 2024 року</w:t>
            </w:r>
          </w:p>
        </w:tc>
        <w:tc>
          <w:tcPr>
            <w:tcW w:w="1417" w:type="dxa"/>
          </w:tcPr>
          <w:p w14:paraId="756AF992" w14:textId="595AE9B3" w:rsidR="00622EB6" w:rsidRPr="007C5EFE" w:rsidRDefault="00622EB6" w:rsidP="007C5EFE">
            <w:pPr>
              <w:jc w:val="center"/>
              <w:rPr>
                <w:rFonts w:ascii="Times New Roman" w:hAnsi="Times New Roman" w:cs="Times New Roman"/>
                <w:noProof/>
                <w:lang w:val="ru-RU" w:eastAsia="en-US"/>
              </w:rPr>
            </w:pPr>
            <w:r w:rsidRPr="007C5EFE">
              <w:rPr>
                <w:rFonts w:ascii="Times New Roman" w:hAnsi="Times New Roman" w:cs="Times New Roman"/>
                <w:noProof/>
                <w:lang w:val="ru-RU" w:eastAsia="en-US"/>
              </w:rPr>
              <w:t>494,663</w:t>
            </w:r>
          </w:p>
        </w:tc>
        <w:tc>
          <w:tcPr>
            <w:tcW w:w="1455" w:type="dxa"/>
            <w:gridSpan w:val="2"/>
          </w:tcPr>
          <w:p w14:paraId="23F55857" w14:textId="21028C6C"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w:t>
            </w:r>
          </w:p>
        </w:tc>
        <w:tc>
          <w:tcPr>
            <w:tcW w:w="1249" w:type="dxa"/>
            <w:gridSpan w:val="2"/>
          </w:tcPr>
          <w:p w14:paraId="164AD6A7" w14:textId="79D1D509"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w:t>
            </w:r>
          </w:p>
        </w:tc>
        <w:tc>
          <w:tcPr>
            <w:tcW w:w="2268" w:type="dxa"/>
            <w:gridSpan w:val="2"/>
          </w:tcPr>
          <w:p w14:paraId="50197E5D" w14:textId="76573B9B" w:rsidR="00622EB6" w:rsidRPr="007C5EFE" w:rsidRDefault="00320401" w:rsidP="00622EB6">
            <w:pPr>
              <w:autoSpaceDE w:val="0"/>
              <w:autoSpaceDN w:val="0"/>
              <w:spacing w:before="60"/>
              <w:ind w:left="-57" w:right="-57"/>
              <w:rPr>
                <w:rFonts w:ascii="Times New Roman" w:hAnsi="Times New Roman" w:cs="Times New Roman"/>
                <w:noProof/>
                <w:lang w:val="ru-RU" w:eastAsia="en-US"/>
              </w:rPr>
            </w:pPr>
            <w:r w:rsidRPr="00117797">
              <w:rPr>
                <w:rFonts w:ascii="Times New Roman" w:hAnsi="Times New Roman" w:cs="Times New Roman"/>
                <w:noProof/>
                <w:lang w:val="uk-UA" w:eastAsia="en-US"/>
              </w:rPr>
              <w:t xml:space="preserve">Облаштування ганку з урахуванням принципів безбар’єрності (пандуси, поручні, неслизьке покриття) забезпечує рівний доступ для осіб з інвалідністю, людей похилого віку, батьків із дитячими візками. </w:t>
            </w:r>
            <w:r w:rsidRPr="007C5EFE">
              <w:rPr>
                <w:rFonts w:ascii="Times New Roman" w:hAnsi="Times New Roman" w:cs="Times New Roman"/>
                <w:noProof/>
                <w:lang w:val="ru-RU" w:eastAsia="en-US"/>
              </w:rPr>
              <w:t xml:space="preserve">Це сприяє соціальній інклюзії та відповідає сучасним стандартам доступності. </w:t>
            </w:r>
            <w:r w:rsidRPr="00117797">
              <w:rPr>
                <w:rFonts w:ascii="Times New Roman" w:hAnsi="Times New Roman" w:cs="Times New Roman"/>
                <w:lang w:val="ru-RU"/>
              </w:rPr>
              <w:t xml:space="preserve"> </w:t>
            </w:r>
            <w:r w:rsidRPr="007C5EFE">
              <w:rPr>
                <w:rFonts w:ascii="Times New Roman" w:hAnsi="Times New Roman" w:cs="Times New Roman"/>
                <w:noProof/>
                <w:lang w:val="ru-RU" w:eastAsia="en-US"/>
              </w:rPr>
              <w:t>Ганок є основним елементом входу до будівлі. Його належний технічний стан гарантує безпечне пересування відвідувачів, запобігає травматизму (падінням, ковзанню, руйнуванню конструкцій), особливо в осінньо-зимовий період.</w:t>
            </w:r>
            <w:r w:rsidRPr="00117797">
              <w:rPr>
                <w:rFonts w:ascii="Times New Roman" w:hAnsi="Times New Roman" w:cs="Times New Roman"/>
                <w:lang w:val="ru-RU"/>
              </w:rPr>
              <w:t xml:space="preserve"> </w:t>
            </w:r>
            <w:r w:rsidRPr="007C5EFE">
              <w:rPr>
                <w:rFonts w:ascii="Times New Roman" w:hAnsi="Times New Roman" w:cs="Times New Roman"/>
                <w:noProof/>
                <w:lang w:val="ru-RU" w:eastAsia="en-US"/>
              </w:rPr>
              <w:t>Реалізація проєкту сприятиме створенню безпечного, інклюзивного та комфортного освітнього середовища, що є важливою умовою якісного навчання та гармонійного розвитку дітей.</w:t>
            </w:r>
          </w:p>
        </w:tc>
      </w:tr>
      <w:tr w:rsidR="00622EB6" w:rsidRPr="00117797" w14:paraId="052EC7FA" w14:textId="77777777" w:rsidTr="00320401">
        <w:tblPrEx>
          <w:tblLook w:val="0000" w:firstRow="0" w:lastRow="0" w:firstColumn="0" w:lastColumn="0" w:noHBand="0" w:noVBand="0"/>
        </w:tblPrEx>
        <w:trPr>
          <w:trHeight w:val="690"/>
        </w:trPr>
        <w:tc>
          <w:tcPr>
            <w:tcW w:w="562" w:type="dxa"/>
            <w:gridSpan w:val="2"/>
          </w:tcPr>
          <w:p w14:paraId="7B72796B" w14:textId="47C711C6" w:rsidR="00622EB6" w:rsidRPr="007C5EFE" w:rsidRDefault="00622EB6" w:rsidP="00622EB6">
            <w:pPr>
              <w:rPr>
                <w:rFonts w:ascii="Times New Roman" w:hAnsi="Times New Roman" w:cs="Times New Roman"/>
                <w:lang w:val="uk-UA"/>
              </w:rPr>
            </w:pPr>
            <w:r w:rsidRPr="007C5EFE">
              <w:rPr>
                <w:rFonts w:ascii="Times New Roman" w:hAnsi="Times New Roman" w:cs="Times New Roman"/>
                <w:lang w:val="uk-UA"/>
              </w:rPr>
              <w:t>4</w:t>
            </w:r>
          </w:p>
        </w:tc>
        <w:tc>
          <w:tcPr>
            <w:tcW w:w="1658" w:type="dxa"/>
          </w:tcPr>
          <w:p w14:paraId="71A8F8E7" w14:textId="25C8D4FC" w:rsidR="00622EB6" w:rsidRPr="007C5EFE" w:rsidRDefault="00622EB6" w:rsidP="00622EB6">
            <w:pPr>
              <w:rPr>
                <w:rFonts w:ascii="Times New Roman" w:hAnsi="Times New Roman" w:cs="Times New Roman"/>
                <w:noProof/>
                <w:lang w:val="ru-RU" w:eastAsia="en-US"/>
              </w:rPr>
            </w:pPr>
            <w:r w:rsidRPr="00117797">
              <w:rPr>
                <w:rFonts w:ascii="Times New Roman" w:hAnsi="Times New Roman" w:cs="Times New Roman"/>
                <w:lang w:val="ru-RU"/>
              </w:rPr>
              <w:t xml:space="preserve">Капітальний ремонт ганка Надеждівського СБК розташованого за адресою: 53042, Україна, </w:t>
            </w:r>
            <w:r w:rsidRPr="00117797">
              <w:rPr>
                <w:rFonts w:ascii="Times New Roman" w:hAnsi="Times New Roman" w:cs="Times New Roman"/>
                <w:lang w:val="ru-RU"/>
              </w:rPr>
              <w:lastRenderedPageBreak/>
              <w:t xml:space="preserve">Дніпропетровська область, Криворізький район, с. Надеждівка, вул. </w:t>
            </w:r>
            <w:proofErr w:type="spellStart"/>
            <w:r w:rsidRPr="007C5EFE">
              <w:rPr>
                <w:rFonts w:ascii="Times New Roman" w:hAnsi="Times New Roman" w:cs="Times New Roman"/>
              </w:rPr>
              <w:t>Садова</w:t>
            </w:r>
            <w:proofErr w:type="spellEnd"/>
            <w:r w:rsidRPr="007C5EFE">
              <w:rPr>
                <w:rFonts w:ascii="Times New Roman" w:hAnsi="Times New Roman" w:cs="Times New Roman"/>
              </w:rPr>
              <w:t xml:space="preserve"> 23</w:t>
            </w:r>
          </w:p>
        </w:tc>
        <w:tc>
          <w:tcPr>
            <w:tcW w:w="1335" w:type="dxa"/>
            <w:gridSpan w:val="2"/>
          </w:tcPr>
          <w:p w14:paraId="7A6199A5" w14:textId="228A6133" w:rsidR="00622EB6" w:rsidRPr="007C5EFE" w:rsidRDefault="00622EB6" w:rsidP="00622EB6">
            <w:pPr>
              <w:rPr>
                <w:rFonts w:ascii="Times New Roman" w:hAnsi="Times New Roman" w:cs="Times New Roman"/>
                <w:lang w:val="uk-UA"/>
              </w:rPr>
            </w:pPr>
            <w:r w:rsidRPr="007C5EFE">
              <w:rPr>
                <w:rFonts w:ascii="Times New Roman" w:hAnsi="Times New Roman" w:cs="Times New Roman"/>
                <w:lang w:val="uk-UA"/>
              </w:rPr>
              <w:lastRenderedPageBreak/>
              <w:t>2026-2028</w:t>
            </w:r>
          </w:p>
        </w:tc>
        <w:tc>
          <w:tcPr>
            <w:tcW w:w="1560" w:type="dxa"/>
            <w:gridSpan w:val="3"/>
          </w:tcPr>
          <w:p w14:paraId="0D504628" w14:textId="0AFD1A06" w:rsidR="00622EB6" w:rsidRPr="007C5EFE" w:rsidRDefault="00622EB6" w:rsidP="00622EB6">
            <w:pPr>
              <w:rPr>
                <w:rFonts w:ascii="Times New Roman" w:hAnsi="Times New Roman" w:cs="Times New Roman"/>
                <w:lang w:val="uk-UA"/>
              </w:rPr>
            </w:pPr>
            <w:r w:rsidRPr="007C5EFE">
              <w:rPr>
                <w:rFonts w:ascii="Times New Roman" w:hAnsi="Times New Roman" w:cs="Times New Roman"/>
                <w:lang w:val="uk-UA"/>
              </w:rPr>
              <w:t>Новопільська сільська рада</w:t>
            </w:r>
          </w:p>
        </w:tc>
        <w:tc>
          <w:tcPr>
            <w:tcW w:w="1770" w:type="dxa"/>
          </w:tcPr>
          <w:p w14:paraId="5BA01FB5" w14:textId="18BC879C"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w:t>
            </w:r>
          </w:p>
        </w:tc>
        <w:tc>
          <w:tcPr>
            <w:tcW w:w="1587" w:type="dxa"/>
            <w:gridSpan w:val="2"/>
          </w:tcPr>
          <w:p w14:paraId="28ED3EEB" w14:textId="13AB3D46" w:rsidR="00622EB6" w:rsidRPr="007C5EFE" w:rsidRDefault="00622EB6" w:rsidP="00622EB6">
            <w:pPr>
              <w:rPr>
                <w:rFonts w:ascii="Times New Roman" w:hAnsi="Times New Roman" w:cs="Times New Roman"/>
                <w:noProof/>
                <w:lang w:val="ru-RU" w:eastAsia="en-US"/>
              </w:rPr>
            </w:pPr>
            <w:r w:rsidRPr="007C5EFE">
              <w:rPr>
                <w:rFonts w:ascii="Times New Roman" w:hAnsi="Times New Roman" w:cs="Times New Roman"/>
                <w:noProof/>
                <w:lang w:val="ru-RU" w:eastAsia="en-US"/>
              </w:rPr>
              <w:t>в наявності, затверджено в грудні 2024 року</w:t>
            </w:r>
          </w:p>
        </w:tc>
        <w:tc>
          <w:tcPr>
            <w:tcW w:w="1417" w:type="dxa"/>
          </w:tcPr>
          <w:p w14:paraId="309380E2" w14:textId="1A319A7C" w:rsidR="00622EB6" w:rsidRPr="007C5EFE" w:rsidRDefault="00320401" w:rsidP="007C5EFE">
            <w:pPr>
              <w:jc w:val="center"/>
              <w:rPr>
                <w:rFonts w:ascii="Times New Roman" w:hAnsi="Times New Roman" w:cs="Times New Roman"/>
                <w:noProof/>
                <w:lang w:val="ru-RU" w:eastAsia="en-US"/>
              </w:rPr>
            </w:pPr>
            <w:r w:rsidRPr="007C5EFE">
              <w:rPr>
                <w:rFonts w:ascii="Times New Roman" w:hAnsi="Times New Roman" w:cs="Times New Roman"/>
                <w:noProof/>
                <w:lang w:val="ru-RU" w:eastAsia="en-US"/>
              </w:rPr>
              <w:t>416,577</w:t>
            </w:r>
          </w:p>
        </w:tc>
        <w:tc>
          <w:tcPr>
            <w:tcW w:w="1455" w:type="dxa"/>
            <w:gridSpan w:val="2"/>
          </w:tcPr>
          <w:p w14:paraId="25C42AD4" w14:textId="4CC729F0"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w:t>
            </w:r>
          </w:p>
        </w:tc>
        <w:tc>
          <w:tcPr>
            <w:tcW w:w="1249" w:type="dxa"/>
            <w:gridSpan w:val="2"/>
          </w:tcPr>
          <w:p w14:paraId="71ABE0DA" w14:textId="0FA0C145"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w:t>
            </w:r>
          </w:p>
        </w:tc>
        <w:tc>
          <w:tcPr>
            <w:tcW w:w="2268" w:type="dxa"/>
            <w:gridSpan w:val="2"/>
          </w:tcPr>
          <w:p w14:paraId="69DE033A" w14:textId="0B969A9B" w:rsidR="00622EB6" w:rsidRPr="007C5EFE" w:rsidRDefault="00320401" w:rsidP="00622EB6">
            <w:pPr>
              <w:autoSpaceDE w:val="0"/>
              <w:autoSpaceDN w:val="0"/>
              <w:spacing w:before="60"/>
              <w:ind w:left="-57" w:right="-57"/>
              <w:rPr>
                <w:rFonts w:ascii="Times New Roman" w:hAnsi="Times New Roman" w:cs="Times New Roman"/>
                <w:noProof/>
                <w:lang w:val="ru-RU" w:eastAsia="en-US"/>
              </w:rPr>
            </w:pPr>
            <w:r w:rsidRPr="00117797">
              <w:rPr>
                <w:rFonts w:ascii="Times New Roman" w:hAnsi="Times New Roman" w:cs="Times New Roman"/>
                <w:noProof/>
                <w:lang w:val="uk-UA" w:eastAsia="en-US"/>
              </w:rPr>
              <w:t xml:space="preserve">Облаштування ганку з урахуванням принципів безбар’єрності (пандуси, поручні, неслизьке покриття) забезпечує рівний доступ для осіб з </w:t>
            </w:r>
            <w:r w:rsidRPr="00117797">
              <w:rPr>
                <w:rFonts w:ascii="Times New Roman" w:hAnsi="Times New Roman" w:cs="Times New Roman"/>
                <w:noProof/>
                <w:lang w:val="uk-UA" w:eastAsia="en-US"/>
              </w:rPr>
              <w:lastRenderedPageBreak/>
              <w:t xml:space="preserve">інвалідністю, людей похилого віку, батьків із дитячими візками. </w:t>
            </w:r>
            <w:r w:rsidRPr="007C5EFE">
              <w:rPr>
                <w:rFonts w:ascii="Times New Roman" w:hAnsi="Times New Roman" w:cs="Times New Roman"/>
                <w:noProof/>
                <w:lang w:val="ru-RU" w:eastAsia="en-US"/>
              </w:rPr>
              <w:t xml:space="preserve">Це сприяє соціальній інклюзії та відповідає сучасним стандартам доступності. </w:t>
            </w:r>
            <w:r w:rsidRPr="00117797">
              <w:rPr>
                <w:rFonts w:ascii="Times New Roman" w:hAnsi="Times New Roman" w:cs="Times New Roman"/>
                <w:lang w:val="ru-RU"/>
              </w:rPr>
              <w:t xml:space="preserve"> </w:t>
            </w:r>
            <w:r w:rsidRPr="007C5EFE">
              <w:rPr>
                <w:rFonts w:ascii="Times New Roman" w:hAnsi="Times New Roman" w:cs="Times New Roman"/>
                <w:noProof/>
                <w:lang w:val="ru-RU" w:eastAsia="en-US"/>
              </w:rPr>
              <w:t>Ганок є основним елементом входу до будівлі. Його належний технічний стан гарантує безпечне пересування відвідувачів, запобігає травматизму (падінням, ковзанню, руйнуванню конструкцій), особливо в осінньо-зимовий період.</w:t>
            </w:r>
            <w:r w:rsidRPr="00117797">
              <w:rPr>
                <w:rFonts w:ascii="Times New Roman" w:hAnsi="Times New Roman" w:cs="Times New Roman"/>
                <w:lang w:val="ru-RU"/>
              </w:rPr>
              <w:t xml:space="preserve"> </w:t>
            </w:r>
            <w:r w:rsidRPr="007C5EFE">
              <w:rPr>
                <w:rFonts w:ascii="Times New Roman" w:hAnsi="Times New Roman" w:cs="Times New Roman"/>
                <w:noProof/>
                <w:lang w:val="ru-RU" w:eastAsia="en-US"/>
              </w:rPr>
              <w:t>Реалізація проєкту сприятиме створенню безпечного, інклюзивного та комфортного освітнього середовища, що є важливою умовою якісного навчання та гармонійного розвитку дітей.</w:t>
            </w:r>
          </w:p>
        </w:tc>
      </w:tr>
      <w:tr w:rsidR="00622EB6" w:rsidRPr="00117797" w14:paraId="7F92A433" w14:textId="77777777" w:rsidTr="00320401">
        <w:tblPrEx>
          <w:tblLook w:val="0000" w:firstRow="0" w:lastRow="0" w:firstColumn="0" w:lastColumn="0" w:noHBand="0" w:noVBand="0"/>
        </w:tblPrEx>
        <w:trPr>
          <w:trHeight w:val="690"/>
        </w:trPr>
        <w:tc>
          <w:tcPr>
            <w:tcW w:w="562" w:type="dxa"/>
            <w:gridSpan w:val="2"/>
          </w:tcPr>
          <w:p w14:paraId="2F0BA76B" w14:textId="7C005558" w:rsidR="00622EB6" w:rsidRPr="007C5EFE" w:rsidRDefault="00320401" w:rsidP="00622EB6">
            <w:pPr>
              <w:rPr>
                <w:rFonts w:ascii="Times New Roman" w:hAnsi="Times New Roman" w:cs="Times New Roman"/>
                <w:lang w:val="uk-UA"/>
              </w:rPr>
            </w:pPr>
            <w:r w:rsidRPr="007C5EFE">
              <w:rPr>
                <w:rFonts w:ascii="Times New Roman" w:hAnsi="Times New Roman" w:cs="Times New Roman"/>
                <w:lang w:val="uk-UA"/>
              </w:rPr>
              <w:lastRenderedPageBreak/>
              <w:t>5</w:t>
            </w:r>
          </w:p>
        </w:tc>
        <w:tc>
          <w:tcPr>
            <w:tcW w:w="1658" w:type="dxa"/>
          </w:tcPr>
          <w:p w14:paraId="6D227009" w14:textId="39F8CAC0" w:rsidR="00622EB6" w:rsidRPr="007C5EFE" w:rsidRDefault="00622EB6" w:rsidP="00622EB6">
            <w:pPr>
              <w:rPr>
                <w:rFonts w:ascii="Times New Roman" w:hAnsi="Times New Roman" w:cs="Times New Roman"/>
                <w:noProof/>
                <w:lang w:val="ru-RU" w:eastAsia="en-US"/>
              </w:rPr>
            </w:pPr>
            <w:r w:rsidRPr="007C5EFE">
              <w:rPr>
                <w:rFonts w:ascii="Times New Roman" w:hAnsi="Times New Roman" w:cs="Times New Roman"/>
                <w:noProof/>
                <w:lang w:val="ru-RU" w:eastAsia="en-US"/>
              </w:rPr>
              <w:t>Реконструкція підвідного водоводу Кривий Ріг - Красівське Криворізького району Дніпропетровської області</w:t>
            </w:r>
          </w:p>
        </w:tc>
        <w:tc>
          <w:tcPr>
            <w:tcW w:w="1335" w:type="dxa"/>
            <w:gridSpan w:val="2"/>
          </w:tcPr>
          <w:p w14:paraId="5D310400" w14:textId="1886F873" w:rsidR="00622EB6" w:rsidRPr="007C5EFE" w:rsidRDefault="00622EB6" w:rsidP="00622EB6">
            <w:pPr>
              <w:rPr>
                <w:rFonts w:ascii="Times New Roman" w:hAnsi="Times New Roman" w:cs="Times New Roman"/>
                <w:lang w:val="uk-UA"/>
              </w:rPr>
            </w:pPr>
            <w:r w:rsidRPr="007C5EFE">
              <w:rPr>
                <w:rFonts w:ascii="Times New Roman" w:hAnsi="Times New Roman" w:cs="Times New Roman"/>
                <w:lang w:val="uk-UA"/>
              </w:rPr>
              <w:t>2026-2028</w:t>
            </w:r>
          </w:p>
        </w:tc>
        <w:tc>
          <w:tcPr>
            <w:tcW w:w="1560" w:type="dxa"/>
            <w:gridSpan w:val="3"/>
          </w:tcPr>
          <w:p w14:paraId="3C736238" w14:textId="0CF61F4F" w:rsidR="00622EB6" w:rsidRPr="007C5EFE" w:rsidRDefault="00622EB6" w:rsidP="00622EB6">
            <w:pPr>
              <w:rPr>
                <w:rFonts w:ascii="Times New Roman" w:hAnsi="Times New Roman" w:cs="Times New Roman"/>
                <w:lang w:val="uk-UA"/>
              </w:rPr>
            </w:pPr>
            <w:r w:rsidRPr="007C5EFE">
              <w:rPr>
                <w:rFonts w:ascii="Times New Roman" w:hAnsi="Times New Roman" w:cs="Times New Roman"/>
                <w:lang w:val="uk-UA"/>
              </w:rPr>
              <w:t>Новопільська сільська рада; державний, обласний бюджет</w:t>
            </w:r>
          </w:p>
        </w:tc>
        <w:tc>
          <w:tcPr>
            <w:tcW w:w="1770" w:type="dxa"/>
          </w:tcPr>
          <w:p w14:paraId="318BDF9A" w14:textId="591BD0C5"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w:t>
            </w:r>
          </w:p>
        </w:tc>
        <w:tc>
          <w:tcPr>
            <w:tcW w:w="1587" w:type="dxa"/>
            <w:gridSpan w:val="2"/>
          </w:tcPr>
          <w:p w14:paraId="5E0DE7F1" w14:textId="1B2502D0" w:rsidR="00622EB6" w:rsidRPr="007C5EFE" w:rsidRDefault="00622EB6" w:rsidP="00622EB6">
            <w:pPr>
              <w:rPr>
                <w:rFonts w:ascii="Times New Roman" w:hAnsi="Times New Roman" w:cs="Times New Roman"/>
                <w:noProof/>
                <w:lang w:val="ru-RU" w:eastAsia="en-US"/>
              </w:rPr>
            </w:pPr>
            <w:r w:rsidRPr="007C5EFE">
              <w:rPr>
                <w:rFonts w:ascii="Times New Roman" w:hAnsi="Times New Roman" w:cs="Times New Roman"/>
                <w:noProof/>
                <w:lang w:val="ru-RU" w:eastAsia="en-US"/>
              </w:rPr>
              <w:t>відсутня</w:t>
            </w:r>
          </w:p>
        </w:tc>
        <w:tc>
          <w:tcPr>
            <w:tcW w:w="1417" w:type="dxa"/>
          </w:tcPr>
          <w:p w14:paraId="5687EFF3" w14:textId="7A9978B3" w:rsidR="00622EB6" w:rsidRPr="007C5EFE" w:rsidRDefault="00622EB6" w:rsidP="007C5EFE">
            <w:pPr>
              <w:jc w:val="center"/>
              <w:rPr>
                <w:rFonts w:ascii="Times New Roman" w:hAnsi="Times New Roman" w:cs="Times New Roman"/>
                <w:noProof/>
                <w:lang w:val="ru-RU" w:eastAsia="en-US"/>
              </w:rPr>
            </w:pPr>
            <w:r w:rsidRPr="007C5EFE">
              <w:rPr>
                <w:rFonts w:ascii="Times New Roman" w:hAnsi="Times New Roman" w:cs="Times New Roman"/>
                <w:noProof/>
                <w:lang w:val="ru-RU" w:eastAsia="en-US"/>
              </w:rPr>
              <w:t>25200,00</w:t>
            </w:r>
          </w:p>
        </w:tc>
        <w:tc>
          <w:tcPr>
            <w:tcW w:w="1455" w:type="dxa"/>
            <w:gridSpan w:val="2"/>
          </w:tcPr>
          <w:p w14:paraId="380D3098" w14:textId="22696F37"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25 150,00</w:t>
            </w:r>
          </w:p>
        </w:tc>
        <w:tc>
          <w:tcPr>
            <w:tcW w:w="1249" w:type="dxa"/>
            <w:gridSpan w:val="2"/>
          </w:tcPr>
          <w:p w14:paraId="6D0DFF99" w14:textId="41DC4D26"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50,00</w:t>
            </w:r>
          </w:p>
        </w:tc>
        <w:tc>
          <w:tcPr>
            <w:tcW w:w="2268" w:type="dxa"/>
            <w:gridSpan w:val="2"/>
          </w:tcPr>
          <w:p w14:paraId="4D137C41" w14:textId="3B887F2D" w:rsidR="00622EB6" w:rsidRPr="007C5EFE" w:rsidRDefault="00622EB6" w:rsidP="00622EB6">
            <w:pPr>
              <w:autoSpaceDE w:val="0"/>
              <w:autoSpaceDN w:val="0"/>
              <w:spacing w:before="60"/>
              <w:ind w:left="-57" w:right="-57"/>
              <w:rPr>
                <w:rFonts w:ascii="Times New Roman" w:hAnsi="Times New Roman" w:cs="Times New Roman"/>
                <w:noProof/>
                <w:lang w:val="ru-RU" w:eastAsia="en-US"/>
              </w:rPr>
            </w:pPr>
            <w:r w:rsidRPr="007C5EFE">
              <w:rPr>
                <w:rFonts w:ascii="Times New Roman" w:hAnsi="Times New Roman" w:cs="Times New Roman"/>
                <w:noProof/>
                <w:lang w:val="ru-RU" w:eastAsia="en-US"/>
              </w:rPr>
              <w:t>Забезпечення питною водою населення Новопільської сільської територіальної громади</w:t>
            </w:r>
          </w:p>
        </w:tc>
      </w:tr>
      <w:tr w:rsidR="00622EB6" w:rsidRPr="00117797" w14:paraId="16FB679E" w14:textId="77777777" w:rsidTr="00320401">
        <w:tblPrEx>
          <w:tblLook w:val="0000" w:firstRow="0" w:lastRow="0" w:firstColumn="0" w:lastColumn="0" w:noHBand="0" w:noVBand="0"/>
        </w:tblPrEx>
        <w:trPr>
          <w:trHeight w:val="690"/>
        </w:trPr>
        <w:tc>
          <w:tcPr>
            <w:tcW w:w="562" w:type="dxa"/>
            <w:gridSpan w:val="2"/>
          </w:tcPr>
          <w:p w14:paraId="73805BA9" w14:textId="5BA982F1" w:rsidR="00622EB6" w:rsidRPr="007C5EFE" w:rsidRDefault="00320401" w:rsidP="00622EB6">
            <w:pPr>
              <w:rPr>
                <w:rFonts w:ascii="Times New Roman" w:hAnsi="Times New Roman" w:cs="Times New Roman"/>
                <w:lang w:val="uk-UA"/>
              </w:rPr>
            </w:pPr>
            <w:r w:rsidRPr="007C5EFE">
              <w:rPr>
                <w:rFonts w:ascii="Times New Roman" w:hAnsi="Times New Roman" w:cs="Times New Roman"/>
                <w:lang w:val="uk-UA"/>
              </w:rPr>
              <w:t>6</w:t>
            </w:r>
          </w:p>
        </w:tc>
        <w:tc>
          <w:tcPr>
            <w:tcW w:w="1658" w:type="dxa"/>
          </w:tcPr>
          <w:p w14:paraId="1E495C3B" w14:textId="77777777" w:rsidR="00622EB6" w:rsidRPr="007C5EFE" w:rsidRDefault="00622EB6" w:rsidP="00622EB6">
            <w:pPr>
              <w:rPr>
                <w:rFonts w:ascii="Times New Roman" w:hAnsi="Times New Roman" w:cs="Times New Roman"/>
                <w:noProof/>
                <w:lang w:val="ru-RU" w:eastAsia="en-US"/>
              </w:rPr>
            </w:pPr>
            <w:r w:rsidRPr="007C5EFE">
              <w:rPr>
                <w:rFonts w:ascii="Times New Roman" w:hAnsi="Times New Roman" w:cs="Times New Roman"/>
                <w:noProof/>
                <w:lang w:val="uk-UA" w:eastAsia="en-US"/>
              </w:rPr>
              <w:t>К</w:t>
            </w:r>
            <w:r w:rsidRPr="007C5EFE">
              <w:rPr>
                <w:rFonts w:ascii="Times New Roman" w:hAnsi="Times New Roman" w:cs="Times New Roman"/>
                <w:noProof/>
                <w:lang w:val="ru-RU" w:eastAsia="en-US"/>
              </w:rPr>
              <w:t xml:space="preserve">апітальний ремонт автомобільної дороги </w:t>
            </w:r>
            <w:r w:rsidRPr="007C5EFE">
              <w:rPr>
                <w:rFonts w:ascii="Times New Roman" w:hAnsi="Times New Roman" w:cs="Times New Roman"/>
                <w:noProof/>
                <w:lang w:val="ru-RU" w:eastAsia="en-US"/>
              </w:rPr>
              <w:lastRenderedPageBreak/>
              <w:t>загального користування місцевого значення О040509 Новопілля-Красівське-Веселе-Вільне-Солдатське км 2+840-км 11+500 Криворізького району Дніпропетровської області</w:t>
            </w:r>
          </w:p>
        </w:tc>
        <w:tc>
          <w:tcPr>
            <w:tcW w:w="1335" w:type="dxa"/>
            <w:gridSpan w:val="2"/>
          </w:tcPr>
          <w:p w14:paraId="7F640465" w14:textId="1B2E792A" w:rsidR="00622EB6" w:rsidRPr="007C5EFE" w:rsidRDefault="00622EB6" w:rsidP="00622EB6">
            <w:pPr>
              <w:rPr>
                <w:rFonts w:ascii="Times New Roman" w:hAnsi="Times New Roman" w:cs="Times New Roman"/>
                <w:lang w:val="uk-UA"/>
              </w:rPr>
            </w:pPr>
            <w:r w:rsidRPr="007C5EFE">
              <w:rPr>
                <w:rFonts w:ascii="Times New Roman" w:hAnsi="Times New Roman" w:cs="Times New Roman"/>
                <w:lang w:val="uk-UA"/>
              </w:rPr>
              <w:lastRenderedPageBreak/>
              <w:t>2026</w:t>
            </w:r>
            <w:r w:rsidR="00320401" w:rsidRPr="007C5EFE">
              <w:rPr>
                <w:rFonts w:ascii="Times New Roman" w:hAnsi="Times New Roman" w:cs="Times New Roman"/>
                <w:lang w:val="uk-UA"/>
              </w:rPr>
              <w:t>-2028</w:t>
            </w:r>
          </w:p>
        </w:tc>
        <w:tc>
          <w:tcPr>
            <w:tcW w:w="1560" w:type="dxa"/>
            <w:gridSpan w:val="3"/>
          </w:tcPr>
          <w:p w14:paraId="3B09830A" w14:textId="77777777" w:rsidR="00622EB6" w:rsidRPr="007C5EFE" w:rsidRDefault="00622EB6" w:rsidP="00622EB6">
            <w:pPr>
              <w:rPr>
                <w:rFonts w:ascii="Times New Roman" w:hAnsi="Times New Roman" w:cs="Times New Roman"/>
                <w:lang w:val="uk-UA"/>
              </w:rPr>
            </w:pPr>
            <w:r w:rsidRPr="007C5EFE">
              <w:rPr>
                <w:rFonts w:ascii="Times New Roman" w:hAnsi="Times New Roman" w:cs="Times New Roman"/>
                <w:lang w:val="uk-UA"/>
              </w:rPr>
              <w:t>Департамент ЖКГ ОДА</w:t>
            </w:r>
          </w:p>
        </w:tc>
        <w:tc>
          <w:tcPr>
            <w:tcW w:w="1770" w:type="dxa"/>
          </w:tcPr>
          <w:p w14:paraId="76F4E348" w14:textId="77777777"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w:t>
            </w:r>
          </w:p>
        </w:tc>
        <w:tc>
          <w:tcPr>
            <w:tcW w:w="1587" w:type="dxa"/>
            <w:gridSpan w:val="2"/>
          </w:tcPr>
          <w:p w14:paraId="2BC03A64" w14:textId="77777777" w:rsidR="00622EB6" w:rsidRPr="007C5EFE" w:rsidRDefault="00622EB6" w:rsidP="00622EB6">
            <w:pPr>
              <w:rPr>
                <w:rFonts w:ascii="Times New Roman" w:hAnsi="Times New Roman" w:cs="Times New Roman"/>
                <w:noProof/>
                <w:lang w:val="ru-RU" w:eastAsia="en-US"/>
              </w:rPr>
            </w:pPr>
            <w:r w:rsidRPr="007C5EFE">
              <w:rPr>
                <w:rFonts w:ascii="Times New Roman" w:hAnsi="Times New Roman" w:cs="Times New Roman"/>
                <w:noProof/>
                <w:lang w:val="ru-RU" w:eastAsia="en-US"/>
              </w:rPr>
              <w:t>відсутня</w:t>
            </w:r>
          </w:p>
        </w:tc>
        <w:tc>
          <w:tcPr>
            <w:tcW w:w="1417" w:type="dxa"/>
          </w:tcPr>
          <w:p w14:paraId="088CE446" w14:textId="77777777" w:rsidR="00622EB6" w:rsidRPr="007C5EFE" w:rsidRDefault="00622EB6" w:rsidP="007C5EFE">
            <w:pPr>
              <w:jc w:val="center"/>
              <w:rPr>
                <w:rFonts w:ascii="Times New Roman" w:hAnsi="Times New Roman" w:cs="Times New Roman"/>
                <w:noProof/>
                <w:lang w:val="ru-RU" w:eastAsia="en-US"/>
              </w:rPr>
            </w:pPr>
            <w:r w:rsidRPr="007C5EFE">
              <w:rPr>
                <w:rFonts w:ascii="Times New Roman" w:hAnsi="Times New Roman" w:cs="Times New Roman"/>
                <w:noProof/>
                <w:lang w:val="ru-RU" w:eastAsia="en-US"/>
              </w:rPr>
              <w:t>не відома</w:t>
            </w:r>
          </w:p>
        </w:tc>
        <w:tc>
          <w:tcPr>
            <w:tcW w:w="1455" w:type="dxa"/>
            <w:gridSpan w:val="2"/>
          </w:tcPr>
          <w:p w14:paraId="201E1205" w14:textId="563B1861" w:rsidR="00622EB6" w:rsidRPr="007C5EFE" w:rsidRDefault="007C5EFE" w:rsidP="007C5EFE">
            <w:pPr>
              <w:jc w:val="center"/>
              <w:rPr>
                <w:rFonts w:ascii="Times New Roman" w:hAnsi="Times New Roman" w:cs="Times New Roman"/>
                <w:lang w:val="uk-UA"/>
              </w:rPr>
            </w:pPr>
            <w:r w:rsidRPr="007C5EFE">
              <w:rPr>
                <w:rFonts w:ascii="Times New Roman" w:hAnsi="Times New Roman" w:cs="Times New Roman"/>
                <w:lang w:val="uk-UA"/>
              </w:rPr>
              <w:t>-</w:t>
            </w:r>
          </w:p>
        </w:tc>
        <w:tc>
          <w:tcPr>
            <w:tcW w:w="1249" w:type="dxa"/>
            <w:gridSpan w:val="2"/>
          </w:tcPr>
          <w:p w14:paraId="3CA61352" w14:textId="77777777"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500,00</w:t>
            </w:r>
          </w:p>
        </w:tc>
        <w:tc>
          <w:tcPr>
            <w:tcW w:w="2268" w:type="dxa"/>
            <w:gridSpan w:val="2"/>
          </w:tcPr>
          <w:p w14:paraId="4A4011E5" w14:textId="77777777" w:rsidR="00622EB6" w:rsidRPr="007C5EFE" w:rsidRDefault="00622EB6" w:rsidP="00622EB6">
            <w:pPr>
              <w:autoSpaceDE w:val="0"/>
              <w:autoSpaceDN w:val="0"/>
              <w:spacing w:before="60"/>
              <w:ind w:left="-57" w:right="-57"/>
              <w:rPr>
                <w:rFonts w:ascii="Times New Roman" w:hAnsi="Times New Roman" w:cs="Times New Roman"/>
                <w:noProof/>
                <w:lang w:val="uk-UA" w:eastAsia="en-US"/>
              </w:rPr>
            </w:pPr>
            <w:r w:rsidRPr="007C5EFE">
              <w:rPr>
                <w:rFonts w:ascii="Times New Roman" w:hAnsi="Times New Roman" w:cs="Times New Roman"/>
                <w:noProof/>
                <w:lang w:val="uk-UA" w:eastAsia="en-US"/>
              </w:rPr>
              <w:t xml:space="preserve">створення належних умов руху транспортних засобів, значне </w:t>
            </w:r>
            <w:r w:rsidRPr="007C5EFE">
              <w:rPr>
                <w:rFonts w:ascii="Times New Roman" w:hAnsi="Times New Roman" w:cs="Times New Roman"/>
                <w:noProof/>
                <w:lang w:val="uk-UA" w:eastAsia="en-US"/>
              </w:rPr>
              <w:lastRenderedPageBreak/>
              <w:t>підвищення безпеки руху автотранспорту та пішоходів, зниження аварійності на дорогах, збереження існуючої мережі доріг, подальший розвиток дорожнього господарства населених пунктів громади</w:t>
            </w:r>
          </w:p>
        </w:tc>
      </w:tr>
      <w:tr w:rsidR="00622EB6" w:rsidRPr="00117797" w14:paraId="6C0577FD" w14:textId="77777777" w:rsidTr="00320401">
        <w:tblPrEx>
          <w:tblLook w:val="0000" w:firstRow="0" w:lastRow="0" w:firstColumn="0" w:lastColumn="0" w:noHBand="0" w:noVBand="0"/>
        </w:tblPrEx>
        <w:trPr>
          <w:trHeight w:val="690"/>
        </w:trPr>
        <w:tc>
          <w:tcPr>
            <w:tcW w:w="562" w:type="dxa"/>
            <w:gridSpan w:val="2"/>
          </w:tcPr>
          <w:p w14:paraId="45C2E1AE" w14:textId="5CBD2E32" w:rsidR="00622EB6" w:rsidRPr="007C5EFE" w:rsidRDefault="00320401" w:rsidP="00622EB6">
            <w:pPr>
              <w:rPr>
                <w:rFonts w:ascii="Times New Roman" w:hAnsi="Times New Roman" w:cs="Times New Roman"/>
                <w:lang w:val="uk-UA"/>
              </w:rPr>
            </w:pPr>
            <w:r w:rsidRPr="007C5EFE">
              <w:rPr>
                <w:rFonts w:ascii="Times New Roman" w:hAnsi="Times New Roman" w:cs="Times New Roman"/>
                <w:lang w:val="uk-UA"/>
              </w:rPr>
              <w:lastRenderedPageBreak/>
              <w:t>7</w:t>
            </w:r>
          </w:p>
        </w:tc>
        <w:tc>
          <w:tcPr>
            <w:tcW w:w="1658" w:type="dxa"/>
          </w:tcPr>
          <w:p w14:paraId="60589C69" w14:textId="77777777" w:rsidR="00622EB6" w:rsidRPr="007C5EFE" w:rsidRDefault="00622EB6" w:rsidP="00622EB6">
            <w:pPr>
              <w:rPr>
                <w:rFonts w:ascii="Times New Roman" w:hAnsi="Times New Roman" w:cs="Times New Roman"/>
                <w:lang w:val="uk-UA"/>
              </w:rPr>
            </w:pPr>
            <w:r w:rsidRPr="007C5EFE">
              <w:rPr>
                <w:rFonts w:ascii="Times New Roman" w:hAnsi="Times New Roman" w:cs="Times New Roman"/>
                <w:noProof/>
                <w:lang w:val="ru-RU" w:eastAsia="en-US"/>
              </w:rPr>
              <w:t>Капітальний ремонт будівлі Радушненьського ДНЗ за адресою : 53042, Дніпропетровська об., Криворізький район, смт.Радушне, вул. Щаслива, 7</w:t>
            </w:r>
          </w:p>
        </w:tc>
        <w:tc>
          <w:tcPr>
            <w:tcW w:w="1335" w:type="dxa"/>
            <w:gridSpan w:val="2"/>
          </w:tcPr>
          <w:p w14:paraId="42755DEF" w14:textId="409C6A4D" w:rsidR="00622EB6" w:rsidRPr="007C5EFE" w:rsidRDefault="00622EB6" w:rsidP="00622EB6">
            <w:pPr>
              <w:rPr>
                <w:rFonts w:ascii="Times New Roman" w:hAnsi="Times New Roman" w:cs="Times New Roman"/>
                <w:lang w:val="uk-UA"/>
              </w:rPr>
            </w:pPr>
            <w:r w:rsidRPr="007C5EFE">
              <w:rPr>
                <w:rFonts w:ascii="Times New Roman" w:hAnsi="Times New Roman" w:cs="Times New Roman"/>
                <w:lang w:val="uk-UA"/>
              </w:rPr>
              <w:t>2026</w:t>
            </w:r>
            <w:r w:rsidR="00320401" w:rsidRPr="007C5EFE">
              <w:rPr>
                <w:rFonts w:ascii="Times New Roman" w:hAnsi="Times New Roman" w:cs="Times New Roman"/>
                <w:lang w:val="uk-UA"/>
              </w:rPr>
              <w:t>-2028</w:t>
            </w:r>
          </w:p>
        </w:tc>
        <w:tc>
          <w:tcPr>
            <w:tcW w:w="1560" w:type="dxa"/>
            <w:gridSpan w:val="3"/>
          </w:tcPr>
          <w:p w14:paraId="2BA161FB" w14:textId="4E550F2E" w:rsidR="00622EB6" w:rsidRPr="007C5EFE" w:rsidRDefault="00622EB6" w:rsidP="00622EB6">
            <w:pPr>
              <w:rPr>
                <w:rFonts w:ascii="Times New Roman" w:hAnsi="Times New Roman" w:cs="Times New Roman"/>
                <w:lang w:val="uk-UA"/>
              </w:rPr>
            </w:pPr>
            <w:r w:rsidRPr="007C5EFE">
              <w:rPr>
                <w:rFonts w:ascii="Times New Roman" w:hAnsi="Times New Roman" w:cs="Times New Roman"/>
                <w:lang w:val="uk-UA"/>
              </w:rPr>
              <w:t xml:space="preserve">Новопільська </w:t>
            </w:r>
            <w:r w:rsidR="00320401" w:rsidRPr="007C5EFE">
              <w:rPr>
                <w:rFonts w:ascii="Times New Roman" w:hAnsi="Times New Roman" w:cs="Times New Roman"/>
                <w:lang w:val="uk-UA"/>
              </w:rPr>
              <w:t>сільська рада, державний бюджет, обласний бюджет</w:t>
            </w:r>
          </w:p>
        </w:tc>
        <w:tc>
          <w:tcPr>
            <w:tcW w:w="1770" w:type="dxa"/>
          </w:tcPr>
          <w:p w14:paraId="6938B0F3" w14:textId="77777777"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w:t>
            </w:r>
          </w:p>
        </w:tc>
        <w:tc>
          <w:tcPr>
            <w:tcW w:w="1587" w:type="dxa"/>
            <w:gridSpan w:val="2"/>
          </w:tcPr>
          <w:p w14:paraId="52A69767" w14:textId="3A416A58" w:rsidR="00622EB6" w:rsidRPr="007C5EFE" w:rsidRDefault="00622EB6" w:rsidP="00622EB6">
            <w:pPr>
              <w:rPr>
                <w:rFonts w:ascii="Times New Roman" w:hAnsi="Times New Roman" w:cs="Times New Roman"/>
                <w:lang w:val="uk-UA"/>
              </w:rPr>
            </w:pPr>
            <w:r w:rsidRPr="007C5EFE">
              <w:rPr>
                <w:rFonts w:ascii="Times New Roman" w:hAnsi="Times New Roman" w:cs="Times New Roman"/>
                <w:noProof/>
                <w:lang w:val="ru-RU" w:eastAsia="en-US"/>
              </w:rPr>
              <w:t xml:space="preserve">Коригування ПКД в </w:t>
            </w:r>
            <w:r w:rsidR="00320401" w:rsidRPr="007C5EFE">
              <w:rPr>
                <w:rFonts w:ascii="Times New Roman" w:hAnsi="Times New Roman" w:cs="Times New Roman"/>
                <w:noProof/>
                <w:lang w:val="ru-RU" w:eastAsia="en-US"/>
              </w:rPr>
              <w:t xml:space="preserve">січні </w:t>
            </w:r>
            <w:r w:rsidRPr="007C5EFE">
              <w:rPr>
                <w:rFonts w:ascii="Times New Roman" w:hAnsi="Times New Roman" w:cs="Times New Roman"/>
                <w:noProof/>
                <w:lang w:val="ru-RU" w:eastAsia="en-US"/>
              </w:rPr>
              <w:t>2022 році</w:t>
            </w:r>
          </w:p>
        </w:tc>
        <w:tc>
          <w:tcPr>
            <w:tcW w:w="1417" w:type="dxa"/>
          </w:tcPr>
          <w:p w14:paraId="5C0B3377" w14:textId="429D5436"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noProof/>
                <w:lang w:val="ru-RU" w:eastAsia="en-US"/>
              </w:rPr>
              <w:t>6199,344</w:t>
            </w:r>
          </w:p>
        </w:tc>
        <w:tc>
          <w:tcPr>
            <w:tcW w:w="1455" w:type="dxa"/>
            <w:gridSpan w:val="2"/>
          </w:tcPr>
          <w:p w14:paraId="34C24F65" w14:textId="441DB45E"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6115,277</w:t>
            </w:r>
          </w:p>
        </w:tc>
        <w:tc>
          <w:tcPr>
            <w:tcW w:w="1249" w:type="dxa"/>
            <w:gridSpan w:val="2"/>
          </w:tcPr>
          <w:p w14:paraId="1D6CB680" w14:textId="77777777"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84,057</w:t>
            </w:r>
          </w:p>
        </w:tc>
        <w:tc>
          <w:tcPr>
            <w:tcW w:w="2268" w:type="dxa"/>
            <w:gridSpan w:val="2"/>
          </w:tcPr>
          <w:p w14:paraId="6EA21A0C" w14:textId="77777777" w:rsidR="00622EB6" w:rsidRPr="007C5EFE" w:rsidRDefault="00622EB6" w:rsidP="00622EB6">
            <w:pPr>
              <w:autoSpaceDE w:val="0"/>
              <w:autoSpaceDN w:val="0"/>
              <w:spacing w:before="60"/>
              <w:ind w:left="-57" w:right="-57"/>
              <w:rPr>
                <w:rFonts w:ascii="Times New Roman" w:hAnsi="Times New Roman" w:cs="Times New Roman"/>
                <w:noProof/>
                <w:lang w:val="ru-RU" w:eastAsia="en-US"/>
              </w:rPr>
            </w:pPr>
            <w:r w:rsidRPr="007C5EFE">
              <w:rPr>
                <w:rFonts w:ascii="Times New Roman" w:hAnsi="Times New Roman" w:cs="Times New Roman"/>
                <w:noProof/>
                <w:lang w:val="ru-RU" w:eastAsia="en-US"/>
              </w:rPr>
              <w:t xml:space="preserve">безпека: надання освітніх послуг в приміщенні яке не несе за собою жодної небезпеки та ризику для учасників освітнього процесу. Надійність будівлі та розширення простору для більшої кількості дошкільної освіти серед населення. Доступність дошкільної освіти для внутрішньо переміщених осіб   ефективне використання відремонтованих приміщень будівлі, розщирення освітнього простору для надання дошкільної освіти вихованцям покращення безпеки учасникам освітнього процесу. Покращення умов надання інклюзивної освіти у закладі , а саме </w:t>
            </w:r>
            <w:r w:rsidRPr="007C5EFE">
              <w:rPr>
                <w:rFonts w:ascii="Times New Roman" w:hAnsi="Times New Roman" w:cs="Times New Roman"/>
                <w:noProof/>
                <w:lang w:val="ru-RU" w:eastAsia="en-US"/>
              </w:rPr>
              <w:lastRenderedPageBreak/>
              <w:t>функціонування логопедичної групи. збільшення контенгенту вихованців закладу та забезпечення рівного доступу до дошкільної освіти мешканців смт Радушне.</w:t>
            </w:r>
          </w:p>
          <w:p w14:paraId="5BCE3E7C" w14:textId="77777777" w:rsidR="00622EB6" w:rsidRPr="007C5EFE" w:rsidRDefault="00622EB6" w:rsidP="00622EB6">
            <w:pPr>
              <w:autoSpaceDE w:val="0"/>
              <w:autoSpaceDN w:val="0"/>
              <w:spacing w:before="60"/>
              <w:ind w:left="-57" w:right="-57"/>
              <w:rPr>
                <w:rFonts w:ascii="Times New Roman" w:hAnsi="Times New Roman" w:cs="Times New Roman"/>
                <w:noProof/>
                <w:lang w:val="ru-RU" w:eastAsia="en-US"/>
              </w:rPr>
            </w:pPr>
            <w:r w:rsidRPr="007C5EFE">
              <w:rPr>
                <w:rFonts w:ascii="Times New Roman" w:hAnsi="Times New Roman" w:cs="Times New Roman"/>
                <w:noProof/>
                <w:lang w:val="ru-RU" w:eastAsia="en-US"/>
              </w:rPr>
              <w:t>Зменшення видатків із місцевого бюджету на оплату комунальних послуг.</w:t>
            </w:r>
          </w:p>
          <w:p w14:paraId="12400C44" w14:textId="77777777" w:rsidR="00622EB6" w:rsidRPr="007C5EFE" w:rsidRDefault="00622EB6" w:rsidP="00622EB6">
            <w:pPr>
              <w:autoSpaceDE w:val="0"/>
              <w:autoSpaceDN w:val="0"/>
              <w:spacing w:before="60"/>
              <w:ind w:left="-57" w:right="-57"/>
              <w:rPr>
                <w:rFonts w:ascii="Times New Roman" w:hAnsi="Times New Roman" w:cs="Times New Roman"/>
                <w:noProof/>
                <w:lang w:val="ru-RU" w:eastAsia="en-US"/>
              </w:rPr>
            </w:pPr>
            <w:r w:rsidRPr="007C5EFE">
              <w:rPr>
                <w:rFonts w:ascii="Times New Roman" w:hAnsi="Times New Roman" w:cs="Times New Roman"/>
                <w:noProof/>
                <w:lang w:val="ru-RU" w:eastAsia="en-US"/>
              </w:rPr>
              <w:t>Довгострокове використання покращеної матеріально-технічної бази закладу зменшення витрат бюджетних коштів на проведеняя капітальних ремонтів приміщення закладу.</w:t>
            </w:r>
          </w:p>
          <w:p w14:paraId="3E2351CA" w14:textId="77777777" w:rsidR="00622EB6" w:rsidRPr="007C5EFE" w:rsidRDefault="00622EB6" w:rsidP="00622EB6">
            <w:pPr>
              <w:rPr>
                <w:rFonts w:ascii="Times New Roman" w:hAnsi="Times New Roman" w:cs="Times New Roman"/>
                <w:lang w:val="ru-RU"/>
              </w:rPr>
            </w:pPr>
          </w:p>
        </w:tc>
      </w:tr>
      <w:tr w:rsidR="00622EB6" w14:paraId="3AD4D458" w14:textId="77777777" w:rsidTr="00320401">
        <w:tblPrEx>
          <w:tblLook w:val="0000" w:firstRow="0" w:lastRow="0" w:firstColumn="0" w:lastColumn="0" w:noHBand="0" w:noVBand="0"/>
        </w:tblPrEx>
        <w:trPr>
          <w:trHeight w:val="690"/>
        </w:trPr>
        <w:tc>
          <w:tcPr>
            <w:tcW w:w="562" w:type="dxa"/>
            <w:gridSpan w:val="2"/>
          </w:tcPr>
          <w:p w14:paraId="28D91B4C" w14:textId="6055DC54" w:rsidR="00622EB6" w:rsidRPr="007C5EFE" w:rsidRDefault="00320401" w:rsidP="00622EB6">
            <w:pPr>
              <w:rPr>
                <w:rFonts w:ascii="Times New Roman" w:hAnsi="Times New Roman" w:cs="Times New Roman"/>
                <w:lang w:val="uk-UA"/>
              </w:rPr>
            </w:pPr>
            <w:r w:rsidRPr="007C5EFE">
              <w:rPr>
                <w:rFonts w:ascii="Times New Roman" w:hAnsi="Times New Roman" w:cs="Times New Roman"/>
                <w:lang w:val="uk-UA"/>
              </w:rPr>
              <w:lastRenderedPageBreak/>
              <w:t>8</w:t>
            </w:r>
          </w:p>
        </w:tc>
        <w:tc>
          <w:tcPr>
            <w:tcW w:w="1658" w:type="dxa"/>
          </w:tcPr>
          <w:p w14:paraId="2BF90C26" w14:textId="77777777" w:rsidR="00622EB6" w:rsidRPr="007C5EFE" w:rsidRDefault="00622EB6" w:rsidP="00622EB6">
            <w:pPr>
              <w:rPr>
                <w:rFonts w:ascii="Times New Roman" w:hAnsi="Times New Roman" w:cs="Times New Roman"/>
                <w:lang w:val="uk-UA"/>
              </w:rPr>
            </w:pPr>
            <w:r w:rsidRPr="007C5EFE">
              <w:rPr>
                <w:rFonts w:ascii="Times New Roman" w:hAnsi="Times New Roman" w:cs="Times New Roman"/>
                <w:noProof/>
                <w:lang w:val="ru-RU" w:eastAsia="en-US"/>
              </w:rPr>
              <w:t>Капітальний ремонт будівлі Надеждівської ЗОШ за адресою : 53042, Дніпропетровська об., Криворізький район, с.Надеждівка, вул. Садова, 24</w:t>
            </w:r>
          </w:p>
        </w:tc>
        <w:tc>
          <w:tcPr>
            <w:tcW w:w="1335" w:type="dxa"/>
            <w:gridSpan w:val="2"/>
          </w:tcPr>
          <w:p w14:paraId="0C53E9F8" w14:textId="1895A762" w:rsidR="00622EB6" w:rsidRPr="007C5EFE" w:rsidRDefault="00622EB6" w:rsidP="00622EB6">
            <w:pPr>
              <w:rPr>
                <w:rFonts w:ascii="Times New Roman" w:hAnsi="Times New Roman" w:cs="Times New Roman"/>
                <w:lang w:val="uk-UA"/>
              </w:rPr>
            </w:pPr>
            <w:r w:rsidRPr="007C5EFE">
              <w:rPr>
                <w:rFonts w:ascii="Times New Roman" w:hAnsi="Times New Roman" w:cs="Times New Roman"/>
                <w:lang w:val="uk-UA"/>
              </w:rPr>
              <w:t>2026</w:t>
            </w:r>
            <w:r w:rsidR="00320401" w:rsidRPr="007C5EFE">
              <w:rPr>
                <w:rFonts w:ascii="Times New Roman" w:hAnsi="Times New Roman" w:cs="Times New Roman"/>
                <w:lang w:val="uk-UA"/>
              </w:rPr>
              <w:t>-2028</w:t>
            </w:r>
          </w:p>
        </w:tc>
        <w:tc>
          <w:tcPr>
            <w:tcW w:w="1560" w:type="dxa"/>
            <w:gridSpan w:val="3"/>
          </w:tcPr>
          <w:p w14:paraId="0A43929C" w14:textId="23DAE7D2" w:rsidR="00622EB6" w:rsidRPr="007C5EFE" w:rsidRDefault="00622EB6" w:rsidP="00622EB6">
            <w:pPr>
              <w:rPr>
                <w:rFonts w:ascii="Times New Roman" w:hAnsi="Times New Roman" w:cs="Times New Roman"/>
                <w:lang w:val="uk-UA"/>
              </w:rPr>
            </w:pPr>
            <w:r w:rsidRPr="007C5EFE">
              <w:rPr>
                <w:rFonts w:ascii="Times New Roman" w:hAnsi="Times New Roman" w:cs="Times New Roman"/>
                <w:lang w:val="uk-UA"/>
              </w:rPr>
              <w:t xml:space="preserve">Новопільська </w:t>
            </w:r>
            <w:r w:rsidR="00320401" w:rsidRPr="007C5EFE">
              <w:rPr>
                <w:rFonts w:ascii="Times New Roman" w:hAnsi="Times New Roman" w:cs="Times New Roman"/>
                <w:lang w:val="uk-UA"/>
              </w:rPr>
              <w:t>сільська рада, державний бюджет, обласний бюджет</w:t>
            </w:r>
          </w:p>
        </w:tc>
        <w:tc>
          <w:tcPr>
            <w:tcW w:w="1770" w:type="dxa"/>
          </w:tcPr>
          <w:p w14:paraId="5D5C1109" w14:textId="77777777"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w:t>
            </w:r>
          </w:p>
        </w:tc>
        <w:tc>
          <w:tcPr>
            <w:tcW w:w="1587" w:type="dxa"/>
            <w:gridSpan w:val="2"/>
          </w:tcPr>
          <w:p w14:paraId="3006601C" w14:textId="77777777" w:rsidR="00622EB6" w:rsidRPr="007C5EFE" w:rsidRDefault="00622EB6" w:rsidP="00622EB6">
            <w:pPr>
              <w:rPr>
                <w:rFonts w:ascii="Times New Roman" w:hAnsi="Times New Roman" w:cs="Times New Roman"/>
                <w:lang w:val="uk-UA"/>
              </w:rPr>
            </w:pPr>
            <w:r w:rsidRPr="007C5EFE">
              <w:rPr>
                <w:rFonts w:ascii="Times New Roman" w:hAnsi="Times New Roman" w:cs="Times New Roman"/>
                <w:noProof/>
                <w:lang w:val="ru-RU" w:eastAsia="en-US"/>
              </w:rPr>
              <w:t xml:space="preserve">Коригування ПКД в 2022 році 3120,068  </w:t>
            </w:r>
          </w:p>
        </w:tc>
        <w:tc>
          <w:tcPr>
            <w:tcW w:w="1417" w:type="dxa"/>
          </w:tcPr>
          <w:p w14:paraId="7FA1E3D7" w14:textId="28B48232" w:rsidR="00622EB6" w:rsidRPr="007C5EFE" w:rsidRDefault="00622EB6" w:rsidP="007C5EFE">
            <w:pPr>
              <w:autoSpaceDE w:val="0"/>
              <w:autoSpaceDN w:val="0"/>
              <w:spacing w:before="60"/>
              <w:ind w:left="-57" w:right="-57"/>
              <w:jc w:val="center"/>
              <w:rPr>
                <w:rFonts w:ascii="Times New Roman" w:hAnsi="Times New Roman" w:cs="Times New Roman"/>
                <w:noProof/>
                <w:lang w:val="ru-RU" w:eastAsia="en-US"/>
              </w:rPr>
            </w:pPr>
            <w:r w:rsidRPr="007C5EFE">
              <w:rPr>
                <w:rFonts w:ascii="Times New Roman" w:hAnsi="Times New Roman" w:cs="Times New Roman"/>
                <w:noProof/>
                <w:lang w:val="ru-RU" w:eastAsia="en-US"/>
              </w:rPr>
              <w:t>3120,068</w:t>
            </w:r>
          </w:p>
        </w:tc>
        <w:tc>
          <w:tcPr>
            <w:tcW w:w="1455" w:type="dxa"/>
            <w:gridSpan w:val="2"/>
          </w:tcPr>
          <w:p w14:paraId="00AEAEDD" w14:textId="77777777"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3071,591</w:t>
            </w:r>
          </w:p>
        </w:tc>
        <w:tc>
          <w:tcPr>
            <w:tcW w:w="1249" w:type="dxa"/>
            <w:gridSpan w:val="2"/>
          </w:tcPr>
          <w:p w14:paraId="4876FC39" w14:textId="77777777"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48,477</w:t>
            </w:r>
          </w:p>
        </w:tc>
        <w:tc>
          <w:tcPr>
            <w:tcW w:w="2268" w:type="dxa"/>
            <w:gridSpan w:val="2"/>
          </w:tcPr>
          <w:p w14:paraId="17B6E96F" w14:textId="77777777" w:rsidR="00622EB6" w:rsidRPr="007C5EFE" w:rsidRDefault="00622EB6" w:rsidP="00622EB6">
            <w:pPr>
              <w:autoSpaceDE w:val="0"/>
              <w:autoSpaceDN w:val="0"/>
              <w:spacing w:before="60"/>
              <w:ind w:left="-57" w:right="-57"/>
              <w:rPr>
                <w:rFonts w:ascii="Times New Roman" w:hAnsi="Times New Roman" w:cs="Times New Roman"/>
                <w:noProof/>
                <w:lang w:val="ru-RU" w:eastAsia="en-US"/>
              </w:rPr>
            </w:pPr>
            <w:r w:rsidRPr="007C5EFE">
              <w:rPr>
                <w:rFonts w:ascii="Times New Roman" w:hAnsi="Times New Roman" w:cs="Times New Roman"/>
                <w:noProof/>
                <w:lang w:val="ru-RU" w:eastAsia="en-US"/>
              </w:rPr>
              <w:t xml:space="preserve">Надання освітніх послуг в приміщенні яке не несе за собою жодної небезпеки та ризику для учасників освітнього процесу. Надійність будівлі та розширення простору для більшої кількості середньої освіти серед населення. Доступність середньої освіти для внутрішньо переміщених осіб   ефективне використання відремонтованих приміщень будівлі, розщирення освітнього </w:t>
            </w:r>
            <w:r w:rsidRPr="007C5EFE">
              <w:rPr>
                <w:rFonts w:ascii="Times New Roman" w:hAnsi="Times New Roman" w:cs="Times New Roman"/>
                <w:noProof/>
                <w:lang w:val="ru-RU" w:eastAsia="en-US"/>
              </w:rPr>
              <w:lastRenderedPageBreak/>
              <w:t>простору для надання середньої освіти вихованцям покращення безпеки учасникам освітнього процесу. Покращення умов надання інклюзивної освіти у закладі. збільшення контенгенту учнів закладу та забезпечення рівного доступу до середньоїї освіти мешканців с Надеждівка</w:t>
            </w:r>
          </w:p>
          <w:p w14:paraId="5F25F448" w14:textId="77777777" w:rsidR="00622EB6" w:rsidRPr="007C5EFE" w:rsidRDefault="00622EB6" w:rsidP="00622EB6">
            <w:pPr>
              <w:autoSpaceDE w:val="0"/>
              <w:autoSpaceDN w:val="0"/>
              <w:spacing w:before="60"/>
              <w:ind w:left="-57" w:right="-57"/>
              <w:rPr>
                <w:rFonts w:ascii="Times New Roman" w:hAnsi="Times New Roman" w:cs="Times New Roman"/>
                <w:noProof/>
                <w:lang w:val="ru-RU" w:eastAsia="en-US"/>
              </w:rPr>
            </w:pPr>
            <w:r w:rsidRPr="007C5EFE">
              <w:rPr>
                <w:rFonts w:ascii="Times New Roman" w:hAnsi="Times New Roman" w:cs="Times New Roman"/>
                <w:noProof/>
                <w:lang w:val="ru-RU" w:eastAsia="en-US"/>
              </w:rPr>
              <w:t>Зменшення видатків із місцевого бюджету на оплату комунальних послуг</w:t>
            </w:r>
          </w:p>
          <w:p w14:paraId="4E194765" w14:textId="77777777" w:rsidR="00622EB6" w:rsidRPr="007C5EFE" w:rsidRDefault="00622EB6" w:rsidP="00622EB6">
            <w:pPr>
              <w:rPr>
                <w:rFonts w:ascii="Times New Roman" w:hAnsi="Times New Roman" w:cs="Times New Roman"/>
                <w:lang w:val="uk-UA"/>
              </w:rPr>
            </w:pPr>
            <w:r w:rsidRPr="007C5EFE">
              <w:rPr>
                <w:rFonts w:ascii="Times New Roman" w:hAnsi="Times New Roman" w:cs="Times New Roman"/>
                <w:noProof/>
                <w:lang w:val="ru-RU" w:eastAsia="en-US"/>
              </w:rPr>
              <w:t>Покращення показників відповідно до технічних параметрі. Зменшення споживання енергії (електричної та теплової) в будівлі. Забезпечення скорочення видатків з місцевого</w:t>
            </w:r>
          </w:p>
        </w:tc>
      </w:tr>
      <w:tr w:rsidR="00622EB6" w:rsidRPr="00117797" w14:paraId="7FAAF5BB" w14:textId="77777777" w:rsidTr="00320401">
        <w:tblPrEx>
          <w:tblLook w:val="0000" w:firstRow="0" w:lastRow="0" w:firstColumn="0" w:lastColumn="0" w:noHBand="0" w:noVBand="0"/>
        </w:tblPrEx>
        <w:trPr>
          <w:trHeight w:val="690"/>
        </w:trPr>
        <w:tc>
          <w:tcPr>
            <w:tcW w:w="562" w:type="dxa"/>
            <w:gridSpan w:val="2"/>
          </w:tcPr>
          <w:p w14:paraId="11E307F7" w14:textId="689F34C2" w:rsidR="00622EB6" w:rsidRPr="007C5EFE" w:rsidRDefault="00320401" w:rsidP="00622EB6">
            <w:pPr>
              <w:rPr>
                <w:rFonts w:ascii="Times New Roman" w:hAnsi="Times New Roman" w:cs="Times New Roman"/>
                <w:lang w:val="uk-UA"/>
              </w:rPr>
            </w:pPr>
            <w:r w:rsidRPr="007C5EFE">
              <w:rPr>
                <w:rFonts w:ascii="Times New Roman" w:hAnsi="Times New Roman" w:cs="Times New Roman"/>
                <w:lang w:val="uk-UA"/>
              </w:rPr>
              <w:lastRenderedPageBreak/>
              <w:t>9</w:t>
            </w:r>
          </w:p>
        </w:tc>
        <w:tc>
          <w:tcPr>
            <w:tcW w:w="1658" w:type="dxa"/>
          </w:tcPr>
          <w:p w14:paraId="4DB559F5" w14:textId="77777777" w:rsidR="00622EB6" w:rsidRPr="007C5EFE" w:rsidRDefault="00622EB6" w:rsidP="00622EB6">
            <w:pPr>
              <w:rPr>
                <w:rFonts w:ascii="Times New Roman" w:hAnsi="Times New Roman" w:cs="Times New Roman"/>
                <w:lang w:val="ru-RU"/>
              </w:rPr>
            </w:pPr>
            <w:r w:rsidRPr="007C5EFE">
              <w:rPr>
                <w:rFonts w:ascii="Times New Roman" w:hAnsi="Times New Roman" w:cs="Times New Roman"/>
                <w:noProof/>
                <w:lang w:val="ru-RU" w:eastAsia="en-US"/>
              </w:rPr>
              <w:t>Реконструкція будівлі  Веселівської ЗОШ в с.Веселе,  Криворізького району, Дніпропетровської області</w:t>
            </w:r>
          </w:p>
        </w:tc>
        <w:tc>
          <w:tcPr>
            <w:tcW w:w="1335" w:type="dxa"/>
            <w:gridSpan w:val="2"/>
          </w:tcPr>
          <w:p w14:paraId="4148F3EE" w14:textId="3D5E31A6" w:rsidR="00622EB6" w:rsidRPr="007C5EFE" w:rsidRDefault="00622EB6" w:rsidP="00622EB6">
            <w:pPr>
              <w:rPr>
                <w:rFonts w:ascii="Times New Roman" w:hAnsi="Times New Roman" w:cs="Times New Roman"/>
                <w:lang w:val="uk-UA"/>
              </w:rPr>
            </w:pPr>
            <w:r w:rsidRPr="007C5EFE">
              <w:rPr>
                <w:rFonts w:ascii="Times New Roman" w:hAnsi="Times New Roman" w:cs="Times New Roman"/>
                <w:lang w:val="uk-UA"/>
              </w:rPr>
              <w:t>2026</w:t>
            </w:r>
            <w:r w:rsidR="00320401" w:rsidRPr="007C5EFE">
              <w:rPr>
                <w:rFonts w:ascii="Times New Roman" w:hAnsi="Times New Roman" w:cs="Times New Roman"/>
                <w:lang w:val="uk-UA"/>
              </w:rPr>
              <w:t>-2028</w:t>
            </w:r>
          </w:p>
        </w:tc>
        <w:tc>
          <w:tcPr>
            <w:tcW w:w="1560" w:type="dxa"/>
            <w:gridSpan w:val="3"/>
          </w:tcPr>
          <w:p w14:paraId="26C2C8D4" w14:textId="7E7B069F" w:rsidR="00622EB6" w:rsidRPr="007C5EFE" w:rsidRDefault="00622EB6" w:rsidP="00622EB6">
            <w:pPr>
              <w:rPr>
                <w:rFonts w:ascii="Times New Roman" w:hAnsi="Times New Roman" w:cs="Times New Roman"/>
                <w:lang w:val="uk-UA"/>
              </w:rPr>
            </w:pPr>
            <w:r w:rsidRPr="00117797">
              <w:rPr>
                <w:rFonts w:ascii="Times New Roman" w:hAnsi="Times New Roman" w:cs="Times New Roman"/>
                <w:noProof/>
                <w:lang w:val="ru-RU" w:eastAsia="en-US"/>
              </w:rPr>
              <w:t>Новопільська</w:t>
            </w:r>
            <w:r w:rsidRPr="007C5EFE">
              <w:rPr>
                <w:rFonts w:ascii="Times New Roman" w:hAnsi="Times New Roman" w:cs="Times New Roman"/>
                <w:noProof/>
                <w:lang w:val="uk-UA" w:eastAsia="en-US"/>
              </w:rPr>
              <w:t xml:space="preserve"> </w:t>
            </w:r>
            <w:r w:rsidR="00320401" w:rsidRPr="007C5EFE">
              <w:rPr>
                <w:rFonts w:ascii="Times New Roman" w:hAnsi="Times New Roman" w:cs="Times New Roman"/>
                <w:noProof/>
                <w:lang w:val="uk-UA" w:eastAsia="en-US"/>
              </w:rPr>
              <w:t>сільська рада, днржавний бюджет, обласний бюджет</w:t>
            </w:r>
          </w:p>
        </w:tc>
        <w:tc>
          <w:tcPr>
            <w:tcW w:w="1770" w:type="dxa"/>
          </w:tcPr>
          <w:p w14:paraId="199F3EEA" w14:textId="77777777"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w:t>
            </w:r>
          </w:p>
        </w:tc>
        <w:tc>
          <w:tcPr>
            <w:tcW w:w="1587" w:type="dxa"/>
            <w:gridSpan w:val="2"/>
          </w:tcPr>
          <w:p w14:paraId="0D3D5EF1" w14:textId="77777777" w:rsidR="00622EB6" w:rsidRPr="007C5EFE" w:rsidRDefault="00622EB6" w:rsidP="00622EB6">
            <w:pPr>
              <w:rPr>
                <w:rFonts w:ascii="Times New Roman" w:hAnsi="Times New Roman" w:cs="Times New Roman"/>
                <w:lang w:val="uk-UA"/>
              </w:rPr>
            </w:pPr>
            <w:r w:rsidRPr="007C5EFE">
              <w:rPr>
                <w:rFonts w:ascii="Times New Roman" w:hAnsi="Times New Roman" w:cs="Times New Roman"/>
                <w:noProof/>
                <w:lang w:val="ru-RU" w:eastAsia="en-US"/>
              </w:rPr>
              <w:t xml:space="preserve">відсутня  </w:t>
            </w:r>
          </w:p>
        </w:tc>
        <w:tc>
          <w:tcPr>
            <w:tcW w:w="1417" w:type="dxa"/>
          </w:tcPr>
          <w:p w14:paraId="0670056B" w14:textId="2FF38531"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noProof/>
                <w:lang w:val="ru-RU" w:eastAsia="en-US"/>
              </w:rPr>
              <w:t>1058,877</w:t>
            </w:r>
          </w:p>
        </w:tc>
        <w:tc>
          <w:tcPr>
            <w:tcW w:w="1455" w:type="dxa"/>
            <w:gridSpan w:val="2"/>
          </w:tcPr>
          <w:p w14:paraId="128C8063" w14:textId="77777777"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1041,074</w:t>
            </w:r>
          </w:p>
        </w:tc>
        <w:tc>
          <w:tcPr>
            <w:tcW w:w="1249" w:type="dxa"/>
            <w:gridSpan w:val="2"/>
          </w:tcPr>
          <w:p w14:paraId="33261761" w14:textId="77777777"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17,803</w:t>
            </w:r>
          </w:p>
        </w:tc>
        <w:tc>
          <w:tcPr>
            <w:tcW w:w="2268" w:type="dxa"/>
            <w:gridSpan w:val="2"/>
          </w:tcPr>
          <w:p w14:paraId="575BADAB" w14:textId="77777777" w:rsidR="00622EB6" w:rsidRPr="007C5EFE" w:rsidRDefault="00622EB6" w:rsidP="00622EB6">
            <w:pPr>
              <w:autoSpaceDE w:val="0"/>
              <w:autoSpaceDN w:val="0"/>
              <w:spacing w:before="60"/>
              <w:ind w:left="-57" w:right="-57"/>
              <w:rPr>
                <w:rFonts w:ascii="Times New Roman" w:hAnsi="Times New Roman" w:cs="Times New Roman"/>
                <w:noProof/>
                <w:lang w:val="ru-RU" w:eastAsia="en-US"/>
              </w:rPr>
            </w:pPr>
            <w:r w:rsidRPr="007C5EFE">
              <w:rPr>
                <w:rFonts w:ascii="Times New Roman" w:hAnsi="Times New Roman" w:cs="Times New Roman"/>
                <w:noProof/>
                <w:lang w:val="ru-RU" w:eastAsia="en-US"/>
              </w:rPr>
              <w:t>Надання освітніх послуг в приміщенні яке не несе за собою жодної небезпеки та ризику для учасників освітнього процесу. Надійність будівлі та розширення простору для</w:t>
            </w:r>
          </w:p>
          <w:p w14:paraId="73225342" w14:textId="77777777" w:rsidR="00622EB6" w:rsidRPr="007C5EFE" w:rsidRDefault="00622EB6" w:rsidP="00622EB6">
            <w:pPr>
              <w:autoSpaceDE w:val="0"/>
              <w:autoSpaceDN w:val="0"/>
              <w:spacing w:before="60"/>
              <w:ind w:left="-57" w:right="-57"/>
              <w:rPr>
                <w:rFonts w:ascii="Times New Roman" w:hAnsi="Times New Roman" w:cs="Times New Roman"/>
                <w:noProof/>
                <w:lang w:val="ru-RU" w:eastAsia="en-US"/>
              </w:rPr>
            </w:pPr>
            <w:r w:rsidRPr="007C5EFE">
              <w:rPr>
                <w:rFonts w:ascii="Times New Roman" w:hAnsi="Times New Roman" w:cs="Times New Roman"/>
                <w:noProof/>
                <w:lang w:val="ru-RU" w:eastAsia="en-US"/>
              </w:rPr>
              <w:t>Зменшення видатків із місцевого бюджету на оплату комунальних послуг</w:t>
            </w:r>
          </w:p>
          <w:p w14:paraId="06E0F887" w14:textId="77777777" w:rsidR="00622EB6" w:rsidRPr="007C5EFE" w:rsidRDefault="00622EB6" w:rsidP="00622EB6">
            <w:pPr>
              <w:rPr>
                <w:rFonts w:ascii="Times New Roman" w:hAnsi="Times New Roman" w:cs="Times New Roman"/>
                <w:lang w:val="uk-UA"/>
              </w:rPr>
            </w:pPr>
            <w:r w:rsidRPr="007C5EFE">
              <w:rPr>
                <w:rFonts w:ascii="Times New Roman" w:hAnsi="Times New Roman" w:cs="Times New Roman"/>
                <w:noProof/>
                <w:lang w:val="ru-RU" w:eastAsia="en-US"/>
              </w:rPr>
              <w:lastRenderedPageBreak/>
              <w:t>Покращення показників відповідно до технічних параметрі. Зменшення споживання енергії (електричної та теплової) в будівлі. Забезпечення скорочення видатків з місцевого бюджету на оплату комунальних послу. Можливість здійснення додаткових заходів щодо покращення енергозбереження приміщення будівлі, здійсненненя  додаткових енергоефективних заходів (утеплення стін, встановлення енергосберігаючих вікон), забезпечення термомодернізації будівлі. Підвищення якості теплотехнічних характеристик приміщення закладу. Зменшення частки фактичного питомого енергоспоживання будівлі</w:t>
            </w:r>
          </w:p>
        </w:tc>
      </w:tr>
      <w:tr w:rsidR="00622EB6" w:rsidRPr="00117797" w14:paraId="329D9975" w14:textId="77777777" w:rsidTr="00320401">
        <w:tblPrEx>
          <w:tblLook w:val="0000" w:firstRow="0" w:lastRow="0" w:firstColumn="0" w:lastColumn="0" w:noHBand="0" w:noVBand="0"/>
        </w:tblPrEx>
        <w:trPr>
          <w:trHeight w:val="690"/>
        </w:trPr>
        <w:tc>
          <w:tcPr>
            <w:tcW w:w="562" w:type="dxa"/>
            <w:gridSpan w:val="2"/>
          </w:tcPr>
          <w:p w14:paraId="5CA20AF5" w14:textId="49377C21" w:rsidR="00622EB6" w:rsidRPr="007C5EFE" w:rsidRDefault="00320401" w:rsidP="00622EB6">
            <w:pPr>
              <w:rPr>
                <w:rFonts w:ascii="Times New Roman" w:hAnsi="Times New Roman" w:cs="Times New Roman"/>
                <w:lang w:val="uk-UA"/>
              </w:rPr>
            </w:pPr>
            <w:r w:rsidRPr="007C5EFE">
              <w:rPr>
                <w:rFonts w:ascii="Times New Roman" w:hAnsi="Times New Roman" w:cs="Times New Roman"/>
                <w:lang w:val="uk-UA"/>
              </w:rPr>
              <w:lastRenderedPageBreak/>
              <w:t>10</w:t>
            </w:r>
          </w:p>
        </w:tc>
        <w:tc>
          <w:tcPr>
            <w:tcW w:w="1658" w:type="dxa"/>
          </w:tcPr>
          <w:p w14:paraId="4F8B34F1" w14:textId="77777777" w:rsidR="00622EB6" w:rsidRPr="007C5EFE" w:rsidRDefault="00622EB6" w:rsidP="00622EB6">
            <w:pPr>
              <w:rPr>
                <w:rFonts w:ascii="Times New Roman" w:hAnsi="Times New Roman" w:cs="Times New Roman"/>
                <w:lang w:val="uk-UA"/>
              </w:rPr>
            </w:pPr>
            <w:r w:rsidRPr="007C5EFE">
              <w:rPr>
                <w:rFonts w:ascii="Times New Roman" w:hAnsi="Times New Roman" w:cs="Times New Roman"/>
                <w:noProof/>
                <w:lang w:val="ru-RU" w:eastAsia="en-US"/>
              </w:rPr>
              <w:t xml:space="preserve">Капітальний ремонт спортивної зали Красівського ліцею за адресою: 53071,Дніпропетровська область, </w:t>
            </w:r>
            <w:r w:rsidRPr="007C5EFE">
              <w:rPr>
                <w:rFonts w:ascii="Times New Roman" w:hAnsi="Times New Roman" w:cs="Times New Roman"/>
                <w:noProof/>
                <w:lang w:val="ru-RU" w:eastAsia="en-US"/>
              </w:rPr>
              <w:lastRenderedPageBreak/>
              <w:t>Криворізький район, село Красівське, вул. Центральна,48</w:t>
            </w:r>
          </w:p>
        </w:tc>
        <w:tc>
          <w:tcPr>
            <w:tcW w:w="1335" w:type="dxa"/>
            <w:gridSpan w:val="2"/>
          </w:tcPr>
          <w:p w14:paraId="2A7AD685" w14:textId="204A8AA8" w:rsidR="00622EB6" w:rsidRPr="007C5EFE" w:rsidRDefault="00622EB6" w:rsidP="00622EB6">
            <w:pPr>
              <w:rPr>
                <w:rFonts w:ascii="Times New Roman" w:hAnsi="Times New Roman" w:cs="Times New Roman"/>
                <w:lang w:val="uk-UA"/>
              </w:rPr>
            </w:pPr>
            <w:r w:rsidRPr="007C5EFE">
              <w:rPr>
                <w:rFonts w:ascii="Times New Roman" w:hAnsi="Times New Roman" w:cs="Times New Roman"/>
                <w:lang w:val="uk-UA"/>
              </w:rPr>
              <w:lastRenderedPageBreak/>
              <w:t>2026</w:t>
            </w:r>
            <w:r w:rsidR="00320401" w:rsidRPr="007C5EFE">
              <w:rPr>
                <w:rFonts w:ascii="Times New Roman" w:hAnsi="Times New Roman" w:cs="Times New Roman"/>
                <w:lang w:val="uk-UA"/>
              </w:rPr>
              <w:t>-2028</w:t>
            </w:r>
          </w:p>
        </w:tc>
        <w:tc>
          <w:tcPr>
            <w:tcW w:w="1560" w:type="dxa"/>
            <w:gridSpan w:val="3"/>
          </w:tcPr>
          <w:p w14:paraId="45848568" w14:textId="645536AB" w:rsidR="00622EB6" w:rsidRPr="007C5EFE" w:rsidRDefault="00622EB6" w:rsidP="00622EB6">
            <w:pPr>
              <w:rPr>
                <w:rFonts w:ascii="Times New Roman" w:hAnsi="Times New Roman" w:cs="Times New Roman"/>
                <w:lang w:val="uk-UA"/>
              </w:rPr>
            </w:pPr>
            <w:r w:rsidRPr="007C5EFE">
              <w:rPr>
                <w:rFonts w:ascii="Times New Roman" w:hAnsi="Times New Roman" w:cs="Times New Roman"/>
                <w:lang w:val="uk-UA"/>
              </w:rPr>
              <w:t xml:space="preserve">Новопільська </w:t>
            </w:r>
            <w:r w:rsidR="00320401" w:rsidRPr="007C5EFE">
              <w:rPr>
                <w:rFonts w:ascii="Times New Roman" w:hAnsi="Times New Roman" w:cs="Times New Roman"/>
                <w:lang w:val="uk-UA"/>
              </w:rPr>
              <w:t>сільська рада, державний бюджет, обласний бюджет</w:t>
            </w:r>
          </w:p>
        </w:tc>
        <w:tc>
          <w:tcPr>
            <w:tcW w:w="1770" w:type="dxa"/>
          </w:tcPr>
          <w:p w14:paraId="07FEBF80" w14:textId="77777777"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w:t>
            </w:r>
          </w:p>
        </w:tc>
        <w:tc>
          <w:tcPr>
            <w:tcW w:w="1587" w:type="dxa"/>
            <w:gridSpan w:val="2"/>
          </w:tcPr>
          <w:p w14:paraId="5305475F" w14:textId="77777777" w:rsidR="00622EB6" w:rsidRPr="007C5EFE" w:rsidRDefault="00622EB6" w:rsidP="00622EB6">
            <w:pPr>
              <w:rPr>
                <w:rFonts w:ascii="Times New Roman" w:hAnsi="Times New Roman" w:cs="Times New Roman"/>
                <w:lang w:val="uk-UA"/>
              </w:rPr>
            </w:pPr>
            <w:r w:rsidRPr="007C5EFE">
              <w:rPr>
                <w:rFonts w:ascii="Times New Roman" w:hAnsi="Times New Roman" w:cs="Times New Roman"/>
                <w:noProof/>
                <w:lang w:val="ru-RU" w:eastAsia="en-US"/>
              </w:rPr>
              <w:t xml:space="preserve">Коригування ПКД в 2022 році 2289,55     </w:t>
            </w:r>
          </w:p>
        </w:tc>
        <w:tc>
          <w:tcPr>
            <w:tcW w:w="1417" w:type="dxa"/>
          </w:tcPr>
          <w:p w14:paraId="0C8FF85B" w14:textId="2C497827"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noProof/>
                <w:lang w:val="ru-RU" w:eastAsia="en-US"/>
              </w:rPr>
              <w:t>2289,55</w:t>
            </w:r>
          </w:p>
        </w:tc>
        <w:tc>
          <w:tcPr>
            <w:tcW w:w="1455" w:type="dxa"/>
            <w:gridSpan w:val="2"/>
          </w:tcPr>
          <w:p w14:paraId="0A3783AB" w14:textId="77777777"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2268,52</w:t>
            </w:r>
          </w:p>
        </w:tc>
        <w:tc>
          <w:tcPr>
            <w:tcW w:w="1249" w:type="dxa"/>
            <w:gridSpan w:val="2"/>
          </w:tcPr>
          <w:p w14:paraId="0EC2EAFA" w14:textId="77777777" w:rsidR="00622EB6" w:rsidRPr="007C5EFE" w:rsidRDefault="00622EB6" w:rsidP="007C5EFE">
            <w:pPr>
              <w:jc w:val="center"/>
              <w:rPr>
                <w:rFonts w:ascii="Times New Roman" w:hAnsi="Times New Roman" w:cs="Times New Roman"/>
                <w:lang w:val="uk-UA"/>
              </w:rPr>
            </w:pPr>
            <w:r w:rsidRPr="007C5EFE">
              <w:rPr>
                <w:rFonts w:ascii="Times New Roman" w:hAnsi="Times New Roman" w:cs="Times New Roman"/>
                <w:lang w:val="uk-UA"/>
              </w:rPr>
              <w:t>21,03</w:t>
            </w:r>
          </w:p>
        </w:tc>
        <w:tc>
          <w:tcPr>
            <w:tcW w:w="2268" w:type="dxa"/>
            <w:gridSpan w:val="2"/>
          </w:tcPr>
          <w:p w14:paraId="66BD209B" w14:textId="77777777" w:rsidR="00622EB6" w:rsidRPr="007C5EFE" w:rsidRDefault="00622EB6" w:rsidP="00622EB6">
            <w:pPr>
              <w:autoSpaceDE w:val="0"/>
              <w:autoSpaceDN w:val="0"/>
              <w:spacing w:before="60"/>
              <w:ind w:left="-57" w:right="-57"/>
              <w:rPr>
                <w:rFonts w:ascii="Times New Roman" w:hAnsi="Times New Roman" w:cs="Times New Roman"/>
                <w:noProof/>
                <w:lang w:val="ru-RU" w:eastAsia="en-US"/>
              </w:rPr>
            </w:pPr>
            <w:r w:rsidRPr="007C5EFE">
              <w:rPr>
                <w:rFonts w:ascii="Times New Roman" w:hAnsi="Times New Roman" w:cs="Times New Roman"/>
                <w:noProof/>
                <w:lang w:val="ru-RU" w:eastAsia="en-US"/>
              </w:rPr>
              <w:t>Надання освітніх послуг в приміщенні яке не несе за собою жодної небезпеки та ризику для учасників освітнього процесу. Надійність будівлі та розширення простору для</w:t>
            </w:r>
          </w:p>
          <w:p w14:paraId="0098C576" w14:textId="77777777" w:rsidR="00622EB6" w:rsidRPr="007C5EFE" w:rsidRDefault="00622EB6" w:rsidP="00622EB6">
            <w:pPr>
              <w:autoSpaceDE w:val="0"/>
              <w:autoSpaceDN w:val="0"/>
              <w:spacing w:before="60"/>
              <w:ind w:left="-57" w:right="-57"/>
              <w:rPr>
                <w:rFonts w:ascii="Times New Roman" w:hAnsi="Times New Roman" w:cs="Times New Roman"/>
                <w:noProof/>
                <w:lang w:val="ru-RU" w:eastAsia="en-US"/>
              </w:rPr>
            </w:pPr>
            <w:r w:rsidRPr="007C5EFE">
              <w:rPr>
                <w:rFonts w:ascii="Times New Roman" w:hAnsi="Times New Roman" w:cs="Times New Roman"/>
                <w:noProof/>
                <w:lang w:val="ru-RU" w:eastAsia="en-US"/>
              </w:rPr>
              <w:lastRenderedPageBreak/>
              <w:t>зменшення видатків із місцевого бюджету на оплату комунальних послуг</w:t>
            </w:r>
          </w:p>
          <w:p w14:paraId="7FDBE999" w14:textId="77777777" w:rsidR="00622EB6" w:rsidRPr="007C5EFE" w:rsidRDefault="00622EB6" w:rsidP="00622EB6">
            <w:pPr>
              <w:rPr>
                <w:rFonts w:ascii="Times New Roman" w:hAnsi="Times New Roman" w:cs="Times New Roman"/>
                <w:lang w:val="uk-UA"/>
              </w:rPr>
            </w:pPr>
            <w:r w:rsidRPr="007C5EFE">
              <w:rPr>
                <w:rFonts w:ascii="Times New Roman" w:hAnsi="Times New Roman" w:cs="Times New Roman"/>
                <w:noProof/>
                <w:lang w:val="ru-RU" w:eastAsia="en-US"/>
              </w:rPr>
              <w:t>Покращення показників відповідно до технічних параметрі. Зменшення споживання енергії (електричної та теплової) в будівлі. Забезпечення скорочення видатків з місцевого бюджету на оплату комунальних послу. Можливість здійснення додаткових заходів щодо покращення енергозбереження приміщення будівлі, здійсненненя  додаткових енергоефективних заходів (утеплення стін, встановлення енергосберігаючих вікон), забезпечення термомодернізації будівлі. Підвищення якості теплотехнічних характеристик приміщення закладу. Зменшення частки фактичного питомого енергоспоживання будівлі</w:t>
            </w:r>
          </w:p>
        </w:tc>
      </w:tr>
      <w:tr w:rsidR="007C5EFE" w:rsidRPr="00117797" w14:paraId="5154E3B4" w14:textId="77777777" w:rsidTr="00B76FF5">
        <w:tblPrEx>
          <w:tblLook w:val="0000" w:firstRow="0" w:lastRow="0" w:firstColumn="0" w:lastColumn="0" w:noHBand="0" w:noVBand="0"/>
        </w:tblPrEx>
        <w:trPr>
          <w:trHeight w:val="690"/>
        </w:trPr>
        <w:tc>
          <w:tcPr>
            <w:tcW w:w="562" w:type="dxa"/>
            <w:gridSpan w:val="2"/>
          </w:tcPr>
          <w:p w14:paraId="2414BAA5" w14:textId="182C746E" w:rsidR="007C5EFE" w:rsidRPr="007C5EFE" w:rsidRDefault="007C5EFE" w:rsidP="007C5EFE">
            <w:pPr>
              <w:rPr>
                <w:rFonts w:ascii="Times New Roman" w:hAnsi="Times New Roman" w:cs="Times New Roman"/>
                <w:lang w:val="uk-UA"/>
              </w:rPr>
            </w:pPr>
            <w:r w:rsidRPr="007C5EFE">
              <w:rPr>
                <w:rFonts w:ascii="Times New Roman" w:hAnsi="Times New Roman" w:cs="Times New Roman"/>
                <w:lang w:val="uk-UA"/>
              </w:rPr>
              <w:lastRenderedPageBreak/>
              <w:t>11</w:t>
            </w:r>
          </w:p>
        </w:tc>
        <w:tc>
          <w:tcPr>
            <w:tcW w:w="1658" w:type="dxa"/>
            <w:tcBorders>
              <w:top w:val="single" w:sz="4" w:space="0" w:color="auto"/>
              <w:left w:val="single" w:sz="4" w:space="0" w:color="auto"/>
              <w:bottom w:val="single" w:sz="4" w:space="0" w:color="auto"/>
              <w:right w:val="single" w:sz="4" w:space="0" w:color="auto"/>
            </w:tcBorders>
            <w:vAlign w:val="center"/>
          </w:tcPr>
          <w:p w14:paraId="4A491419" w14:textId="6C3C708E" w:rsidR="007C5EFE" w:rsidRPr="00117797" w:rsidRDefault="007C5EFE" w:rsidP="007C5EFE">
            <w:pPr>
              <w:rPr>
                <w:rFonts w:ascii="Times New Roman" w:hAnsi="Times New Roman" w:cs="Times New Roman"/>
                <w:noProof/>
                <w:lang w:val="uk-UA" w:eastAsia="en-US"/>
              </w:rPr>
            </w:pPr>
            <w:r w:rsidRPr="00117797">
              <w:rPr>
                <w:rFonts w:ascii="Times New Roman" w:hAnsi="Times New Roman" w:cs="Times New Roman"/>
                <w:color w:val="000000"/>
                <w:lang w:val="uk-UA"/>
              </w:rPr>
              <w:t xml:space="preserve">Реконструкція відстійників-накопичувачів біологічної </w:t>
            </w:r>
            <w:r w:rsidRPr="00117797">
              <w:rPr>
                <w:rFonts w:ascii="Times New Roman" w:hAnsi="Times New Roman" w:cs="Times New Roman"/>
                <w:color w:val="000000"/>
                <w:lang w:val="uk-UA"/>
              </w:rPr>
              <w:lastRenderedPageBreak/>
              <w:t>доочистки стічних вод з метою захисту від підтоплення та шкідливої дії вод в с. Красівське та с. Златоустівка Криворізького району Дніпропетровської області</w:t>
            </w:r>
          </w:p>
        </w:tc>
        <w:tc>
          <w:tcPr>
            <w:tcW w:w="1335" w:type="dxa"/>
            <w:gridSpan w:val="2"/>
          </w:tcPr>
          <w:p w14:paraId="7094D9D9" w14:textId="51635AD9" w:rsidR="007C5EFE" w:rsidRPr="007C5EFE" w:rsidRDefault="007C5EFE" w:rsidP="007C5EFE">
            <w:pPr>
              <w:rPr>
                <w:rFonts w:ascii="Times New Roman" w:hAnsi="Times New Roman" w:cs="Times New Roman"/>
                <w:lang w:val="uk-UA"/>
              </w:rPr>
            </w:pPr>
            <w:r w:rsidRPr="007C5EFE">
              <w:rPr>
                <w:rFonts w:ascii="Times New Roman" w:hAnsi="Times New Roman" w:cs="Times New Roman"/>
                <w:lang w:val="uk-UA"/>
              </w:rPr>
              <w:lastRenderedPageBreak/>
              <w:t>2026-2028</w:t>
            </w:r>
          </w:p>
        </w:tc>
        <w:tc>
          <w:tcPr>
            <w:tcW w:w="1560" w:type="dxa"/>
            <w:gridSpan w:val="3"/>
          </w:tcPr>
          <w:p w14:paraId="197640B6" w14:textId="6BA11CBB" w:rsidR="007C5EFE" w:rsidRPr="007C5EFE" w:rsidRDefault="007C5EFE" w:rsidP="007C5EFE">
            <w:pPr>
              <w:rPr>
                <w:rFonts w:ascii="Times New Roman" w:hAnsi="Times New Roman" w:cs="Times New Roman"/>
                <w:lang w:val="uk-UA"/>
              </w:rPr>
            </w:pPr>
            <w:r w:rsidRPr="007C5EFE">
              <w:rPr>
                <w:rFonts w:ascii="Times New Roman" w:hAnsi="Times New Roman" w:cs="Times New Roman"/>
                <w:lang w:val="uk-UA"/>
              </w:rPr>
              <w:t xml:space="preserve">Новопільська сільська рада, державний бюджет, </w:t>
            </w:r>
            <w:r w:rsidRPr="007C5EFE">
              <w:rPr>
                <w:rFonts w:ascii="Times New Roman" w:hAnsi="Times New Roman" w:cs="Times New Roman"/>
                <w:lang w:val="uk-UA"/>
              </w:rPr>
              <w:lastRenderedPageBreak/>
              <w:t>обласний бюджет</w:t>
            </w:r>
          </w:p>
        </w:tc>
        <w:tc>
          <w:tcPr>
            <w:tcW w:w="1770" w:type="dxa"/>
          </w:tcPr>
          <w:p w14:paraId="689D48BA" w14:textId="1ED83356" w:rsidR="007C5EFE" w:rsidRPr="007C5EFE" w:rsidRDefault="007C5EFE" w:rsidP="007C5EFE">
            <w:pPr>
              <w:jc w:val="center"/>
              <w:rPr>
                <w:rFonts w:ascii="Times New Roman" w:hAnsi="Times New Roman" w:cs="Times New Roman"/>
                <w:lang w:val="uk-UA"/>
              </w:rPr>
            </w:pPr>
            <w:r w:rsidRPr="007C5EFE">
              <w:rPr>
                <w:rFonts w:ascii="Times New Roman" w:hAnsi="Times New Roman" w:cs="Times New Roman"/>
                <w:lang w:val="uk-UA"/>
              </w:rPr>
              <w:lastRenderedPageBreak/>
              <w:t>-</w:t>
            </w:r>
          </w:p>
        </w:tc>
        <w:tc>
          <w:tcPr>
            <w:tcW w:w="1587" w:type="dxa"/>
            <w:gridSpan w:val="2"/>
          </w:tcPr>
          <w:p w14:paraId="74FBF3C4" w14:textId="1B6DBDA8" w:rsidR="007C5EFE" w:rsidRPr="007C5EFE" w:rsidRDefault="007C5EFE" w:rsidP="007C5EFE">
            <w:pPr>
              <w:rPr>
                <w:rFonts w:ascii="Times New Roman" w:hAnsi="Times New Roman" w:cs="Times New Roman"/>
                <w:noProof/>
                <w:lang w:val="ru-RU" w:eastAsia="en-US"/>
              </w:rPr>
            </w:pPr>
            <w:r w:rsidRPr="007C5EFE">
              <w:rPr>
                <w:rFonts w:ascii="Times New Roman" w:hAnsi="Times New Roman" w:cs="Times New Roman"/>
                <w:noProof/>
                <w:lang w:val="ru-RU" w:eastAsia="en-US"/>
              </w:rPr>
              <w:t>в наявності, розроблене в серпні 2021 року</w:t>
            </w:r>
          </w:p>
        </w:tc>
        <w:tc>
          <w:tcPr>
            <w:tcW w:w="1417" w:type="dxa"/>
          </w:tcPr>
          <w:p w14:paraId="00C38B23" w14:textId="736CAC32" w:rsidR="007C5EFE" w:rsidRPr="007C5EFE" w:rsidRDefault="007C5EFE" w:rsidP="007C5EFE">
            <w:pPr>
              <w:jc w:val="center"/>
              <w:rPr>
                <w:rFonts w:ascii="Times New Roman" w:hAnsi="Times New Roman" w:cs="Times New Roman"/>
                <w:noProof/>
                <w:lang w:val="ru-RU" w:eastAsia="en-US"/>
              </w:rPr>
            </w:pPr>
            <w:r w:rsidRPr="007C5EFE">
              <w:rPr>
                <w:rFonts w:ascii="Times New Roman" w:hAnsi="Times New Roman" w:cs="Times New Roman"/>
                <w:noProof/>
                <w:lang w:val="ru-RU" w:eastAsia="en-US"/>
              </w:rPr>
              <w:t>92015,431</w:t>
            </w:r>
          </w:p>
        </w:tc>
        <w:tc>
          <w:tcPr>
            <w:tcW w:w="1455" w:type="dxa"/>
            <w:gridSpan w:val="2"/>
          </w:tcPr>
          <w:p w14:paraId="68BD649A" w14:textId="13392188" w:rsidR="007C5EFE" w:rsidRPr="007C5EFE" w:rsidRDefault="007C5EFE" w:rsidP="007C5EFE">
            <w:pPr>
              <w:jc w:val="center"/>
              <w:rPr>
                <w:rFonts w:ascii="Times New Roman" w:hAnsi="Times New Roman" w:cs="Times New Roman"/>
                <w:lang w:val="uk-UA"/>
              </w:rPr>
            </w:pPr>
            <w:r w:rsidRPr="007C5EFE">
              <w:rPr>
                <w:rFonts w:ascii="Times New Roman" w:hAnsi="Times New Roman" w:cs="Times New Roman"/>
                <w:lang w:val="uk-UA"/>
              </w:rPr>
              <w:t>-</w:t>
            </w:r>
          </w:p>
        </w:tc>
        <w:tc>
          <w:tcPr>
            <w:tcW w:w="1249" w:type="dxa"/>
            <w:gridSpan w:val="2"/>
          </w:tcPr>
          <w:p w14:paraId="44C94C33" w14:textId="11C816C1" w:rsidR="007C5EFE" w:rsidRPr="007C5EFE" w:rsidRDefault="007C5EFE" w:rsidP="007C5EFE">
            <w:pPr>
              <w:jc w:val="center"/>
              <w:rPr>
                <w:rFonts w:ascii="Times New Roman" w:hAnsi="Times New Roman" w:cs="Times New Roman"/>
                <w:lang w:val="uk-UA"/>
              </w:rPr>
            </w:pPr>
            <w:r w:rsidRPr="007C5EFE">
              <w:rPr>
                <w:rFonts w:ascii="Times New Roman" w:hAnsi="Times New Roman" w:cs="Times New Roman"/>
                <w:lang w:val="uk-UA"/>
              </w:rPr>
              <w:t>-</w:t>
            </w:r>
          </w:p>
        </w:tc>
        <w:tc>
          <w:tcPr>
            <w:tcW w:w="2268" w:type="dxa"/>
            <w:gridSpan w:val="2"/>
          </w:tcPr>
          <w:p w14:paraId="797D272D" w14:textId="54F190C0" w:rsidR="007C5EFE" w:rsidRPr="00117797" w:rsidRDefault="005531C6" w:rsidP="007C5EFE">
            <w:pPr>
              <w:autoSpaceDE w:val="0"/>
              <w:autoSpaceDN w:val="0"/>
              <w:spacing w:before="60"/>
              <w:ind w:left="-57" w:right="-57"/>
              <w:rPr>
                <w:rFonts w:ascii="Times New Roman" w:hAnsi="Times New Roman" w:cs="Times New Roman"/>
                <w:noProof/>
                <w:lang w:val="uk-UA" w:eastAsia="en-US"/>
              </w:rPr>
            </w:pPr>
            <w:r w:rsidRPr="00117797">
              <w:rPr>
                <w:rFonts w:ascii="Times New Roman" w:hAnsi="Times New Roman" w:cs="Times New Roman"/>
                <w:noProof/>
                <w:lang w:val="uk-UA" w:eastAsia="en-US"/>
              </w:rPr>
              <w:t xml:space="preserve">Реконструкція відстійників-накопичувачів </w:t>
            </w:r>
            <w:r w:rsidRPr="00117797">
              <w:rPr>
                <w:rFonts w:ascii="Times New Roman" w:hAnsi="Times New Roman" w:cs="Times New Roman"/>
                <w:noProof/>
                <w:lang w:val="uk-UA" w:eastAsia="en-US"/>
              </w:rPr>
              <w:lastRenderedPageBreak/>
              <w:t>біологічної доочистки стічних вод має важливе соціальне значення, оскільки спрямована на захист здоров’я населення та довкілля. Належне очищення стічних вод запобігає забрудненню поверхневих і підземних вод, знижує ризик виникнення інфекційних захворювань і негативного впливу на екосистеми. Реалізація проєкту дозволить зменшити загрозу підтоплення житлових територій і об’єктів інфраструктури, що особливо актуально в умовах зростання кількості інтенсивних опадів та зношеності інженерних мереж. Модернізація споруд підвищить надійність систем водовідведення, забезпечить їх відповідність екологічним і санітарним нормам, а також сприятиме зменшенню матеріальних збитків і підвищенню рівня безпеки та якості життя населення.</w:t>
            </w:r>
          </w:p>
        </w:tc>
      </w:tr>
      <w:tr w:rsidR="007C5EFE" w:rsidRPr="00117797" w14:paraId="5593A61F" w14:textId="77777777" w:rsidTr="00B76FF5">
        <w:tblPrEx>
          <w:tblLook w:val="0000" w:firstRow="0" w:lastRow="0" w:firstColumn="0" w:lastColumn="0" w:noHBand="0" w:noVBand="0"/>
        </w:tblPrEx>
        <w:trPr>
          <w:trHeight w:val="690"/>
        </w:trPr>
        <w:tc>
          <w:tcPr>
            <w:tcW w:w="562" w:type="dxa"/>
            <w:gridSpan w:val="2"/>
          </w:tcPr>
          <w:p w14:paraId="2D384DFE" w14:textId="23CC4F63" w:rsidR="007C5EFE" w:rsidRPr="007C5EFE" w:rsidRDefault="007C5EFE" w:rsidP="007C5EFE">
            <w:pPr>
              <w:rPr>
                <w:rFonts w:ascii="Times New Roman" w:hAnsi="Times New Roman" w:cs="Times New Roman"/>
                <w:lang w:val="uk-UA"/>
              </w:rPr>
            </w:pPr>
            <w:r w:rsidRPr="007C5EFE">
              <w:rPr>
                <w:rFonts w:ascii="Times New Roman" w:hAnsi="Times New Roman" w:cs="Times New Roman"/>
                <w:lang w:val="uk-UA"/>
              </w:rPr>
              <w:lastRenderedPageBreak/>
              <w:t>12</w:t>
            </w:r>
          </w:p>
        </w:tc>
        <w:tc>
          <w:tcPr>
            <w:tcW w:w="1658" w:type="dxa"/>
            <w:tcBorders>
              <w:top w:val="nil"/>
              <w:left w:val="single" w:sz="4" w:space="0" w:color="auto"/>
              <w:bottom w:val="single" w:sz="4" w:space="0" w:color="auto"/>
              <w:right w:val="single" w:sz="4" w:space="0" w:color="auto"/>
            </w:tcBorders>
            <w:vAlign w:val="center"/>
          </w:tcPr>
          <w:p w14:paraId="6414C1D8" w14:textId="65B6E49B" w:rsidR="007C5EFE" w:rsidRPr="007C5EFE" w:rsidRDefault="007C5EFE" w:rsidP="007C5EFE">
            <w:pPr>
              <w:rPr>
                <w:rFonts w:ascii="Times New Roman" w:hAnsi="Times New Roman" w:cs="Times New Roman"/>
                <w:noProof/>
                <w:lang w:val="ru-RU" w:eastAsia="en-US"/>
              </w:rPr>
            </w:pPr>
            <w:r w:rsidRPr="00117797">
              <w:rPr>
                <w:rFonts w:ascii="Times New Roman" w:hAnsi="Times New Roman" w:cs="Times New Roman"/>
                <w:color w:val="000000"/>
                <w:lang w:val="ru-RU"/>
              </w:rPr>
              <w:t xml:space="preserve">Реконструкція дренажних мереж в смт. </w:t>
            </w:r>
            <w:r w:rsidRPr="00117797">
              <w:rPr>
                <w:rFonts w:ascii="Times New Roman" w:hAnsi="Times New Roman" w:cs="Times New Roman"/>
                <w:color w:val="000000"/>
                <w:lang w:val="ru-RU"/>
              </w:rPr>
              <w:lastRenderedPageBreak/>
              <w:t>Радушне Криворізького району Дніпропетровської області</w:t>
            </w:r>
          </w:p>
        </w:tc>
        <w:tc>
          <w:tcPr>
            <w:tcW w:w="1335" w:type="dxa"/>
            <w:gridSpan w:val="2"/>
          </w:tcPr>
          <w:p w14:paraId="0B5D5AA2" w14:textId="67363864" w:rsidR="007C5EFE" w:rsidRPr="007C5EFE" w:rsidRDefault="007C5EFE" w:rsidP="007C5EFE">
            <w:pPr>
              <w:rPr>
                <w:rFonts w:ascii="Times New Roman" w:hAnsi="Times New Roman" w:cs="Times New Roman"/>
                <w:lang w:val="uk-UA"/>
              </w:rPr>
            </w:pPr>
            <w:r w:rsidRPr="007C5EFE">
              <w:rPr>
                <w:rFonts w:ascii="Times New Roman" w:hAnsi="Times New Roman" w:cs="Times New Roman"/>
                <w:lang w:val="uk-UA"/>
              </w:rPr>
              <w:lastRenderedPageBreak/>
              <w:t>2026-2028</w:t>
            </w:r>
          </w:p>
        </w:tc>
        <w:tc>
          <w:tcPr>
            <w:tcW w:w="1560" w:type="dxa"/>
            <w:gridSpan w:val="3"/>
          </w:tcPr>
          <w:p w14:paraId="176AA031" w14:textId="261E3F7A" w:rsidR="007C5EFE" w:rsidRPr="007C5EFE" w:rsidRDefault="007C5EFE" w:rsidP="007C5EFE">
            <w:pPr>
              <w:rPr>
                <w:rFonts w:ascii="Times New Roman" w:hAnsi="Times New Roman" w:cs="Times New Roman"/>
                <w:lang w:val="uk-UA"/>
              </w:rPr>
            </w:pPr>
            <w:r w:rsidRPr="007C5EFE">
              <w:rPr>
                <w:rFonts w:ascii="Times New Roman" w:hAnsi="Times New Roman" w:cs="Times New Roman"/>
                <w:lang w:val="uk-UA"/>
              </w:rPr>
              <w:t xml:space="preserve">Новопільська сільська рада, державний </w:t>
            </w:r>
            <w:r w:rsidRPr="007C5EFE">
              <w:rPr>
                <w:rFonts w:ascii="Times New Roman" w:hAnsi="Times New Roman" w:cs="Times New Roman"/>
                <w:lang w:val="uk-UA"/>
              </w:rPr>
              <w:lastRenderedPageBreak/>
              <w:t>бюджет, обласний бюджет</w:t>
            </w:r>
          </w:p>
        </w:tc>
        <w:tc>
          <w:tcPr>
            <w:tcW w:w="1770" w:type="dxa"/>
          </w:tcPr>
          <w:p w14:paraId="70903923" w14:textId="7175FB6A" w:rsidR="007C5EFE" w:rsidRPr="007C5EFE" w:rsidRDefault="007C5EFE" w:rsidP="007C5EFE">
            <w:pPr>
              <w:jc w:val="center"/>
              <w:rPr>
                <w:rFonts w:ascii="Times New Roman" w:hAnsi="Times New Roman" w:cs="Times New Roman"/>
                <w:lang w:val="uk-UA"/>
              </w:rPr>
            </w:pPr>
            <w:r w:rsidRPr="007C5EFE">
              <w:rPr>
                <w:rFonts w:ascii="Times New Roman" w:hAnsi="Times New Roman" w:cs="Times New Roman"/>
                <w:lang w:val="uk-UA"/>
              </w:rPr>
              <w:lastRenderedPageBreak/>
              <w:t>-</w:t>
            </w:r>
          </w:p>
        </w:tc>
        <w:tc>
          <w:tcPr>
            <w:tcW w:w="1587" w:type="dxa"/>
            <w:gridSpan w:val="2"/>
          </w:tcPr>
          <w:p w14:paraId="67ECDC8A" w14:textId="67B08511" w:rsidR="007C5EFE" w:rsidRPr="007C5EFE" w:rsidRDefault="007C5EFE" w:rsidP="007C5EFE">
            <w:pPr>
              <w:rPr>
                <w:rFonts w:ascii="Times New Roman" w:hAnsi="Times New Roman" w:cs="Times New Roman"/>
                <w:noProof/>
                <w:lang w:val="ru-RU" w:eastAsia="en-US"/>
              </w:rPr>
            </w:pPr>
            <w:r w:rsidRPr="007C5EFE">
              <w:rPr>
                <w:rFonts w:ascii="Times New Roman" w:hAnsi="Times New Roman" w:cs="Times New Roman"/>
                <w:noProof/>
                <w:lang w:val="ru-RU" w:eastAsia="en-US"/>
              </w:rPr>
              <w:t xml:space="preserve">в наявності, розроблене в серпні 2021 </w:t>
            </w:r>
            <w:r w:rsidRPr="007C5EFE">
              <w:rPr>
                <w:rFonts w:ascii="Times New Roman" w:hAnsi="Times New Roman" w:cs="Times New Roman"/>
                <w:noProof/>
                <w:lang w:val="ru-RU" w:eastAsia="en-US"/>
              </w:rPr>
              <w:lastRenderedPageBreak/>
              <w:t>року</w:t>
            </w:r>
          </w:p>
        </w:tc>
        <w:tc>
          <w:tcPr>
            <w:tcW w:w="1417" w:type="dxa"/>
          </w:tcPr>
          <w:p w14:paraId="04D57879" w14:textId="1D64AD8B" w:rsidR="007C5EFE" w:rsidRPr="007C5EFE" w:rsidRDefault="007C5EFE" w:rsidP="007C5EFE">
            <w:pPr>
              <w:jc w:val="center"/>
              <w:rPr>
                <w:rFonts w:ascii="Times New Roman" w:hAnsi="Times New Roman" w:cs="Times New Roman"/>
                <w:noProof/>
                <w:lang w:val="ru-RU" w:eastAsia="en-US"/>
              </w:rPr>
            </w:pPr>
            <w:r w:rsidRPr="007C5EFE">
              <w:rPr>
                <w:rFonts w:ascii="Times New Roman" w:hAnsi="Times New Roman" w:cs="Times New Roman"/>
                <w:noProof/>
                <w:lang w:val="ru-RU" w:eastAsia="en-US"/>
              </w:rPr>
              <w:lastRenderedPageBreak/>
              <w:t>27097,921</w:t>
            </w:r>
          </w:p>
        </w:tc>
        <w:tc>
          <w:tcPr>
            <w:tcW w:w="1455" w:type="dxa"/>
            <w:gridSpan w:val="2"/>
          </w:tcPr>
          <w:p w14:paraId="0C7B615F" w14:textId="79EDD79B" w:rsidR="007C5EFE" w:rsidRPr="007C5EFE" w:rsidRDefault="007C5EFE" w:rsidP="007C5EFE">
            <w:pPr>
              <w:jc w:val="center"/>
              <w:rPr>
                <w:rFonts w:ascii="Times New Roman" w:hAnsi="Times New Roman" w:cs="Times New Roman"/>
                <w:lang w:val="uk-UA"/>
              </w:rPr>
            </w:pPr>
            <w:r w:rsidRPr="007C5EFE">
              <w:rPr>
                <w:rFonts w:ascii="Times New Roman" w:hAnsi="Times New Roman" w:cs="Times New Roman"/>
                <w:lang w:val="uk-UA"/>
              </w:rPr>
              <w:t>-</w:t>
            </w:r>
          </w:p>
        </w:tc>
        <w:tc>
          <w:tcPr>
            <w:tcW w:w="1249" w:type="dxa"/>
            <w:gridSpan w:val="2"/>
          </w:tcPr>
          <w:p w14:paraId="745341D1" w14:textId="34754DDF" w:rsidR="007C5EFE" w:rsidRPr="007C5EFE" w:rsidRDefault="007C5EFE" w:rsidP="007C5EFE">
            <w:pPr>
              <w:jc w:val="center"/>
              <w:rPr>
                <w:rFonts w:ascii="Times New Roman" w:hAnsi="Times New Roman" w:cs="Times New Roman"/>
                <w:lang w:val="uk-UA"/>
              </w:rPr>
            </w:pPr>
            <w:r w:rsidRPr="007C5EFE">
              <w:rPr>
                <w:rFonts w:ascii="Times New Roman" w:hAnsi="Times New Roman" w:cs="Times New Roman"/>
                <w:lang w:val="uk-UA"/>
              </w:rPr>
              <w:t>-</w:t>
            </w:r>
          </w:p>
        </w:tc>
        <w:tc>
          <w:tcPr>
            <w:tcW w:w="2268" w:type="dxa"/>
            <w:gridSpan w:val="2"/>
          </w:tcPr>
          <w:p w14:paraId="3910D3A1" w14:textId="3FA9F91F" w:rsidR="007C5EFE" w:rsidRPr="007C5EFE" w:rsidRDefault="005531C6" w:rsidP="007C5EFE">
            <w:pPr>
              <w:autoSpaceDE w:val="0"/>
              <w:autoSpaceDN w:val="0"/>
              <w:spacing w:before="60"/>
              <w:ind w:left="-57" w:right="-57"/>
              <w:rPr>
                <w:rFonts w:ascii="Times New Roman" w:hAnsi="Times New Roman" w:cs="Times New Roman"/>
                <w:noProof/>
                <w:lang w:val="ru-RU" w:eastAsia="en-US"/>
              </w:rPr>
            </w:pPr>
            <w:r w:rsidRPr="005531C6">
              <w:rPr>
                <w:rFonts w:ascii="Times New Roman" w:hAnsi="Times New Roman" w:cs="Times New Roman"/>
                <w:noProof/>
                <w:lang w:val="ru-RU" w:eastAsia="en-US"/>
              </w:rPr>
              <w:t xml:space="preserve">Реконструкція дренажних мереж має важливе соціальне </w:t>
            </w:r>
            <w:r w:rsidRPr="005531C6">
              <w:rPr>
                <w:rFonts w:ascii="Times New Roman" w:hAnsi="Times New Roman" w:cs="Times New Roman"/>
                <w:noProof/>
                <w:lang w:val="ru-RU" w:eastAsia="en-US"/>
              </w:rPr>
              <w:lastRenderedPageBreak/>
              <w:t>значення, оскільки спрямована на захист територій від підтоплення та забезпечення безпечних умов проживання населення. Відновлення та модернізація дренажної системи дозволить ефективно відводити надлишкові води, запобігати руйнуванню житлових будинків, доріг і об’єктів інфраструктури. Реалізація проєкту сприятиме покращенню санітарно-екологічного стану території, зменшенню ризику виникнення захворювань, пов’язаних із надмірною вологістю та забрудненням води. Крім того, підвищиться надійність інженерних мереж, зменшаться витрати на ліквідацію наслідків підтоплень, а також буде забезпечено відповідність системи сучасним будівельним і екологічним нормам, що в цілому підвищить рівень безпеки та якості життя населення.</w:t>
            </w:r>
          </w:p>
        </w:tc>
      </w:tr>
    </w:tbl>
    <w:p w14:paraId="6314DAB8" w14:textId="77777777" w:rsidR="00AB0F56" w:rsidRDefault="00AB0F56" w:rsidP="00F95AC6">
      <w:pPr>
        <w:rPr>
          <w:rFonts w:ascii="Times New Roman" w:hAnsi="Times New Roman" w:cs="Times New Roman"/>
          <w:sz w:val="24"/>
          <w:szCs w:val="24"/>
          <w:lang w:val="uk-UA"/>
        </w:rPr>
      </w:pPr>
    </w:p>
    <w:p w14:paraId="04392511" w14:textId="77777777" w:rsidR="005531C6" w:rsidRDefault="005531C6" w:rsidP="00AB0F56">
      <w:pPr>
        <w:jc w:val="both"/>
        <w:rPr>
          <w:rFonts w:ascii="Times New Roman" w:hAnsi="Times New Roman" w:cs="Times New Roman"/>
          <w:bCs/>
          <w:sz w:val="24"/>
          <w:szCs w:val="24"/>
          <w:lang w:val="uk-UA"/>
        </w:rPr>
      </w:pPr>
    </w:p>
    <w:p w14:paraId="5503FB7F" w14:textId="76C6EC15" w:rsidR="009B69F6" w:rsidRPr="005531C6" w:rsidRDefault="00A86571" w:rsidP="005531C6">
      <w:pPr>
        <w:ind w:firstLine="720"/>
        <w:jc w:val="center"/>
        <w:rPr>
          <w:rFonts w:ascii="Times New Roman" w:hAnsi="Times New Roman" w:cs="Times New Roman"/>
          <w:b/>
          <w:sz w:val="28"/>
          <w:szCs w:val="28"/>
          <w:lang w:val="uk-UA"/>
        </w:rPr>
      </w:pPr>
      <w:r w:rsidRPr="00A07A96">
        <w:rPr>
          <w:rFonts w:ascii="Times New Roman" w:hAnsi="Times New Roman" w:cs="Times New Roman"/>
          <w:b/>
          <w:sz w:val="28"/>
          <w:szCs w:val="28"/>
          <w:lang w:val="uk-UA"/>
        </w:rPr>
        <w:t xml:space="preserve">Секретар ради          </w:t>
      </w:r>
      <w:r w:rsidR="007C5EFE" w:rsidRPr="00A07A96">
        <w:rPr>
          <w:rFonts w:ascii="Times New Roman" w:hAnsi="Times New Roman" w:cs="Times New Roman"/>
          <w:b/>
          <w:sz w:val="28"/>
          <w:szCs w:val="28"/>
          <w:lang w:val="uk-UA"/>
        </w:rPr>
        <w:t xml:space="preserve"> </w:t>
      </w:r>
      <w:r w:rsidRPr="00A07A96">
        <w:rPr>
          <w:rFonts w:ascii="Times New Roman" w:hAnsi="Times New Roman" w:cs="Times New Roman"/>
          <w:b/>
          <w:sz w:val="28"/>
          <w:szCs w:val="28"/>
          <w:lang w:val="uk-UA"/>
        </w:rPr>
        <w:t xml:space="preserve">                                 </w:t>
      </w:r>
      <w:r w:rsidR="007C5EFE" w:rsidRPr="00A07A96">
        <w:rPr>
          <w:rFonts w:ascii="Times New Roman" w:hAnsi="Times New Roman" w:cs="Times New Roman"/>
          <w:b/>
          <w:sz w:val="28"/>
          <w:szCs w:val="28"/>
          <w:lang w:val="uk-UA"/>
        </w:rPr>
        <w:t xml:space="preserve">          </w:t>
      </w:r>
      <w:r w:rsidRPr="00A07A96">
        <w:rPr>
          <w:rFonts w:ascii="Times New Roman" w:hAnsi="Times New Roman" w:cs="Times New Roman"/>
          <w:b/>
          <w:sz w:val="28"/>
          <w:szCs w:val="28"/>
          <w:lang w:val="uk-UA"/>
        </w:rPr>
        <w:t xml:space="preserve">                                                        </w:t>
      </w:r>
      <w:r w:rsidR="00A07A96">
        <w:rPr>
          <w:rFonts w:ascii="Times New Roman" w:hAnsi="Times New Roman" w:cs="Times New Roman"/>
          <w:b/>
          <w:sz w:val="28"/>
          <w:szCs w:val="28"/>
          <w:lang w:val="uk-UA"/>
        </w:rPr>
        <w:t xml:space="preserve"> </w:t>
      </w:r>
      <w:r w:rsidRPr="00A07A96">
        <w:rPr>
          <w:rFonts w:ascii="Times New Roman" w:hAnsi="Times New Roman" w:cs="Times New Roman"/>
          <w:b/>
          <w:sz w:val="28"/>
          <w:szCs w:val="28"/>
          <w:lang w:val="uk-UA"/>
        </w:rPr>
        <w:t xml:space="preserve">             Світлана СУСЄДКО</w:t>
      </w:r>
    </w:p>
    <w:sectPr w:rsidR="009B69F6" w:rsidRPr="005531C6" w:rsidSect="00A3341A">
      <w:headerReference w:type="default" r:id="rId7"/>
      <w:pgSz w:w="16838" w:h="11906" w:orient="landscape"/>
      <w:pgMar w:top="28" w:right="1440" w:bottom="180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320B4" w14:textId="77777777" w:rsidR="006E4E6A" w:rsidRDefault="006E4E6A" w:rsidP="00CA5001">
      <w:r>
        <w:separator/>
      </w:r>
    </w:p>
  </w:endnote>
  <w:endnote w:type="continuationSeparator" w:id="0">
    <w:p w14:paraId="3A8D700D" w14:textId="77777777" w:rsidR="006E4E6A" w:rsidRDefault="006E4E6A" w:rsidP="00CA5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22B6C" w14:textId="77777777" w:rsidR="006E4E6A" w:rsidRDefault="006E4E6A" w:rsidP="00CA5001">
      <w:r>
        <w:separator/>
      </w:r>
    </w:p>
  </w:footnote>
  <w:footnote w:type="continuationSeparator" w:id="0">
    <w:p w14:paraId="686C78B5" w14:textId="77777777" w:rsidR="006E4E6A" w:rsidRDefault="006E4E6A" w:rsidP="00CA5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11799" w14:textId="77777777" w:rsidR="00CA5001" w:rsidRPr="00A3341A" w:rsidRDefault="00A3341A" w:rsidP="00A3341A">
    <w:pPr>
      <w:pStyle w:val="a4"/>
      <w:rPr>
        <w:szCs w:val="24"/>
        <w:lang w:val="uk-UA"/>
      </w:rPr>
    </w:pPr>
    <w:r>
      <w:rPr>
        <w:szCs w:val="24"/>
        <w:lang w:val="uk-U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BB770257"/>
    <w:rsid w:val="BB770257"/>
    <w:rsid w:val="00004A37"/>
    <w:rsid w:val="0003316C"/>
    <w:rsid w:val="0004070A"/>
    <w:rsid w:val="00064E0B"/>
    <w:rsid w:val="000726F9"/>
    <w:rsid w:val="000863D9"/>
    <w:rsid w:val="00087A80"/>
    <w:rsid w:val="000E64DE"/>
    <w:rsid w:val="00113697"/>
    <w:rsid w:val="00117797"/>
    <w:rsid w:val="00121EF9"/>
    <w:rsid w:val="00172796"/>
    <w:rsid w:val="00184CE7"/>
    <w:rsid w:val="0019138F"/>
    <w:rsid w:val="001B1B07"/>
    <w:rsid w:val="001B1B3F"/>
    <w:rsid w:val="00207120"/>
    <w:rsid w:val="00234815"/>
    <w:rsid w:val="00250E95"/>
    <w:rsid w:val="002541D5"/>
    <w:rsid w:val="00282438"/>
    <w:rsid w:val="00296E74"/>
    <w:rsid w:val="002A0C26"/>
    <w:rsid w:val="002B14AF"/>
    <w:rsid w:val="002B508F"/>
    <w:rsid w:val="002B6FAB"/>
    <w:rsid w:val="002D7CD8"/>
    <w:rsid w:val="0030594F"/>
    <w:rsid w:val="0030618A"/>
    <w:rsid w:val="00315C78"/>
    <w:rsid w:val="00320401"/>
    <w:rsid w:val="00371DD2"/>
    <w:rsid w:val="00376903"/>
    <w:rsid w:val="0039069E"/>
    <w:rsid w:val="003D4F76"/>
    <w:rsid w:val="003E0FE4"/>
    <w:rsid w:val="00402EB4"/>
    <w:rsid w:val="00414359"/>
    <w:rsid w:val="00416E53"/>
    <w:rsid w:val="004232F1"/>
    <w:rsid w:val="00450EFD"/>
    <w:rsid w:val="004B784E"/>
    <w:rsid w:val="00512364"/>
    <w:rsid w:val="005218BD"/>
    <w:rsid w:val="00531DFD"/>
    <w:rsid w:val="005331A4"/>
    <w:rsid w:val="00545359"/>
    <w:rsid w:val="005515DF"/>
    <w:rsid w:val="005531C6"/>
    <w:rsid w:val="0055358E"/>
    <w:rsid w:val="00576A55"/>
    <w:rsid w:val="005922A1"/>
    <w:rsid w:val="005D1677"/>
    <w:rsid w:val="00622EB6"/>
    <w:rsid w:val="00626F6B"/>
    <w:rsid w:val="00627006"/>
    <w:rsid w:val="00630DB5"/>
    <w:rsid w:val="00633477"/>
    <w:rsid w:val="0063722D"/>
    <w:rsid w:val="00642823"/>
    <w:rsid w:val="00660756"/>
    <w:rsid w:val="00674CA8"/>
    <w:rsid w:val="006A76B5"/>
    <w:rsid w:val="006C21B7"/>
    <w:rsid w:val="006D3743"/>
    <w:rsid w:val="006D61BB"/>
    <w:rsid w:val="006D6CA0"/>
    <w:rsid w:val="006E1010"/>
    <w:rsid w:val="006E4E6A"/>
    <w:rsid w:val="006F1DDB"/>
    <w:rsid w:val="00743CBB"/>
    <w:rsid w:val="00766D9B"/>
    <w:rsid w:val="00771C86"/>
    <w:rsid w:val="00775318"/>
    <w:rsid w:val="00787139"/>
    <w:rsid w:val="007B54FC"/>
    <w:rsid w:val="007C3180"/>
    <w:rsid w:val="007C5EFE"/>
    <w:rsid w:val="008037A2"/>
    <w:rsid w:val="00827213"/>
    <w:rsid w:val="008939DA"/>
    <w:rsid w:val="00903289"/>
    <w:rsid w:val="009350F5"/>
    <w:rsid w:val="009551F4"/>
    <w:rsid w:val="00960D42"/>
    <w:rsid w:val="00977091"/>
    <w:rsid w:val="009B4370"/>
    <w:rsid w:val="009B5794"/>
    <w:rsid w:val="009B69F6"/>
    <w:rsid w:val="009D2E42"/>
    <w:rsid w:val="00A07A96"/>
    <w:rsid w:val="00A22475"/>
    <w:rsid w:val="00A3341A"/>
    <w:rsid w:val="00A35609"/>
    <w:rsid w:val="00A3571C"/>
    <w:rsid w:val="00A47273"/>
    <w:rsid w:val="00A55607"/>
    <w:rsid w:val="00A71943"/>
    <w:rsid w:val="00A86571"/>
    <w:rsid w:val="00AB0F56"/>
    <w:rsid w:val="00AF672C"/>
    <w:rsid w:val="00B06D2C"/>
    <w:rsid w:val="00B14527"/>
    <w:rsid w:val="00B73730"/>
    <w:rsid w:val="00B93597"/>
    <w:rsid w:val="00BC7002"/>
    <w:rsid w:val="00BD533F"/>
    <w:rsid w:val="00BD5471"/>
    <w:rsid w:val="00BD6408"/>
    <w:rsid w:val="00BE1574"/>
    <w:rsid w:val="00BE6028"/>
    <w:rsid w:val="00C17494"/>
    <w:rsid w:val="00C51AF7"/>
    <w:rsid w:val="00C7221F"/>
    <w:rsid w:val="00CA5001"/>
    <w:rsid w:val="00CC220B"/>
    <w:rsid w:val="00CD4465"/>
    <w:rsid w:val="00CE6003"/>
    <w:rsid w:val="00D0557B"/>
    <w:rsid w:val="00D22F7C"/>
    <w:rsid w:val="00D473E2"/>
    <w:rsid w:val="00D530BF"/>
    <w:rsid w:val="00D54E52"/>
    <w:rsid w:val="00D576B3"/>
    <w:rsid w:val="00D6015B"/>
    <w:rsid w:val="00D60F15"/>
    <w:rsid w:val="00D76AFE"/>
    <w:rsid w:val="00D801DE"/>
    <w:rsid w:val="00D849F5"/>
    <w:rsid w:val="00DA5715"/>
    <w:rsid w:val="00DB501F"/>
    <w:rsid w:val="00DB6FA0"/>
    <w:rsid w:val="00DC4550"/>
    <w:rsid w:val="00E12F1D"/>
    <w:rsid w:val="00E14984"/>
    <w:rsid w:val="00E21A4D"/>
    <w:rsid w:val="00E24C7D"/>
    <w:rsid w:val="00E33CD6"/>
    <w:rsid w:val="00E45581"/>
    <w:rsid w:val="00E508BE"/>
    <w:rsid w:val="00E869E6"/>
    <w:rsid w:val="00EC044E"/>
    <w:rsid w:val="00F12526"/>
    <w:rsid w:val="00F95AC6"/>
    <w:rsid w:val="00FB611D"/>
    <w:rsid w:val="00FF0156"/>
    <w:rsid w:val="00FF2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05B4A7"/>
  <w15:docId w15:val="{5D9A8BDB-71AA-46A5-B973-DFB03F5C5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7A80"/>
    <w:rPr>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87A8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CA5001"/>
    <w:pPr>
      <w:tabs>
        <w:tab w:val="center" w:pos="4677"/>
        <w:tab w:val="right" w:pos="9355"/>
      </w:tabs>
    </w:pPr>
  </w:style>
  <w:style w:type="character" w:customStyle="1" w:styleId="a5">
    <w:name w:val="Верхній колонтитул Знак"/>
    <w:basedOn w:val="a0"/>
    <w:link w:val="a4"/>
    <w:rsid w:val="00CA5001"/>
    <w:rPr>
      <w:lang w:val="en-US" w:eastAsia="zh-CN"/>
    </w:rPr>
  </w:style>
  <w:style w:type="paragraph" w:styleId="a6">
    <w:name w:val="footer"/>
    <w:basedOn w:val="a"/>
    <w:link w:val="a7"/>
    <w:rsid w:val="00CA5001"/>
    <w:pPr>
      <w:tabs>
        <w:tab w:val="center" w:pos="4677"/>
        <w:tab w:val="right" w:pos="9355"/>
      </w:tabs>
    </w:pPr>
  </w:style>
  <w:style w:type="character" w:customStyle="1" w:styleId="a7">
    <w:name w:val="Нижній колонтитул Знак"/>
    <w:basedOn w:val="a0"/>
    <w:link w:val="a6"/>
    <w:rsid w:val="00CA5001"/>
    <w:rPr>
      <w:lang w:val="en-US" w:eastAsia="zh-CN"/>
    </w:rPr>
  </w:style>
  <w:style w:type="paragraph" w:customStyle="1" w:styleId="a8">
    <w:name w:val="Вміст таблиці"/>
    <w:basedOn w:val="a"/>
    <w:qFormat/>
    <w:rsid w:val="00BD5471"/>
    <w:pPr>
      <w:suppressLineNumbers/>
      <w:suppressAutoHyphens/>
      <w:spacing w:after="200" w:line="276" w:lineRule="auto"/>
    </w:pPr>
    <w:rPr>
      <w:rFonts w:ascii="Calibri" w:hAnsi="Calibri"/>
      <w:sz w:val="22"/>
      <w:szCs w:val="22"/>
      <w:lang w:val="uk-UA" w:eastAsia="uk-UA"/>
    </w:rPr>
  </w:style>
  <w:style w:type="character" w:customStyle="1" w:styleId="a9">
    <w:name w:val="Другое_"/>
    <w:basedOn w:val="a0"/>
    <w:link w:val="aa"/>
    <w:uiPriority w:val="99"/>
    <w:rsid w:val="00E14984"/>
    <w:rPr>
      <w:rFonts w:ascii="Times New Roman" w:eastAsia="Times New Roman" w:hAnsi="Times New Roman" w:cs="Times New Roman"/>
    </w:rPr>
  </w:style>
  <w:style w:type="paragraph" w:customStyle="1" w:styleId="aa">
    <w:name w:val="Другое"/>
    <w:basedOn w:val="a"/>
    <w:link w:val="a9"/>
    <w:uiPriority w:val="99"/>
    <w:rsid w:val="00E14984"/>
    <w:pPr>
      <w:widowControl w:val="0"/>
    </w:pPr>
    <w:rPr>
      <w:rFonts w:ascii="Times New Roman" w:eastAsia="Times New Roman" w:hAnsi="Times New Roman" w:cs="Times New Roman"/>
      <w:lang w:val="ru-RU" w:eastAsia="ru-RU"/>
    </w:rPr>
  </w:style>
  <w:style w:type="paragraph" w:styleId="ab">
    <w:name w:val="Normal (Web)"/>
    <w:aliases w:val="Обычный (Web),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Õÿ¬1 ‚Õÿ¬ ‚Õÿ¬1"/>
    <w:basedOn w:val="a"/>
    <w:link w:val="ac"/>
    <w:unhideWhenUsed/>
    <w:rsid w:val="00BC7002"/>
    <w:pPr>
      <w:spacing w:before="100" w:beforeAutospacing="1" w:after="100" w:afterAutospacing="1"/>
    </w:pPr>
    <w:rPr>
      <w:rFonts w:ascii="Times New Roman" w:eastAsia="Times New Roman" w:hAnsi="Times New Roman" w:cs="Times New Roman"/>
      <w:sz w:val="24"/>
      <w:szCs w:val="24"/>
      <w:lang w:val="uk-UA" w:eastAsia="uk-UA"/>
    </w:rPr>
  </w:style>
  <w:style w:type="paragraph" w:styleId="HTML">
    <w:name w:val="HTML Preformatted"/>
    <w:basedOn w:val="a"/>
    <w:link w:val="HTML0"/>
    <w:uiPriority w:val="99"/>
    <w:rsid w:val="00BC7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8"/>
      <w:szCs w:val="28"/>
      <w:lang w:val="uk-UA" w:eastAsia="ru-RU"/>
    </w:rPr>
  </w:style>
  <w:style w:type="character" w:customStyle="1" w:styleId="HTML0">
    <w:name w:val="Стандартний HTML Знак"/>
    <w:basedOn w:val="a0"/>
    <w:link w:val="HTML"/>
    <w:uiPriority w:val="99"/>
    <w:rsid w:val="00BC7002"/>
    <w:rPr>
      <w:rFonts w:ascii="Courier New" w:eastAsia="Times New Roman" w:hAnsi="Courier New" w:cs="Courier New"/>
      <w:color w:val="000000"/>
      <w:sz w:val="28"/>
      <w:szCs w:val="28"/>
      <w:lang w:val="uk-UA"/>
    </w:rPr>
  </w:style>
  <w:style w:type="character" w:customStyle="1" w:styleId="ac">
    <w:name w:val="Звичайний (веб) Знак"/>
    <w:aliases w:val="Обычный (Web)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Обычный (веб) Знак Знак Знак Знак"/>
    <w:link w:val="ab"/>
    <w:locked/>
    <w:rsid w:val="00BC7002"/>
    <w:rPr>
      <w:rFonts w:ascii="Times New Roman" w:eastAsia="Times New Roman" w:hAnsi="Times New Roman" w:cs="Times New Roman"/>
      <w:sz w:val="24"/>
      <w:szCs w:val="24"/>
      <w:lang w:val="uk-UA" w:eastAsia="uk-UA"/>
    </w:rPr>
  </w:style>
  <w:style w:type="paragraph" w:styleId="ad">
    <w:name w:val="Balloon Text"/>
    <w:basedOn w:val="a"/>
    <w:link w:val="ae"/>
    <w:rsid w:val="0039069E"/>
    <w:rPr>
      <w:rFonts w:ascii="Tahoma" w:hAnsi="Tahoma" w:cs="Tahoma"/>
      <w:sz w:val="16"/>
      <w:szCs w:val="16"/>
    </w:rPr>
  </w:style>
  <w:style w:type="character" w:customStyle="1" w:styleId="ae">
    <w:name w:val="Текст у виносці Знак"/>
    <w:basedOn w:val="a0"/>
    <w:link w:val="ad"/>
    <w:rsid w:val="0039069E"/>
    <w:rPr>
      <w:rFonts w:ascii="Tahoma" w:hAnsi="Tahoma" w:cs="Tahoma"/>
      <w:sz w:val="16"/>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034071">
      <w:bodyDiv w:val="1"/>
      <w:marLeft w:val="0"/>
      <w:marRight w:val="0"/>
      <w:marTop w:val="0"/>
      <w:marBottom w:val="0"/>
      <w:divBdr>
        <w:top w:val="none" w:sz="0" w:space="0" w:color="auto"/>
        <w:left w:val="none" w:sz="0" w:space="0" w:color="auto"/>
        <w:bottom w:val="none" w:sz="0" w:space="0" w:color="auto"/>
        <w:right w:val="none" w:sz="0" w:space="0" w:color="auto"/>
      </w:divBdr>
    </w:div>
    <w:div w:id="731585291">
      <w:bodyDiv w:val="1"/>
      <w:marLeft w:val="0"/>
      <w:marRight w:val="0"/>
      <w:marTop w:val="0"/>
      <w:marBottom w:val="0"/>
      <w:divBdr>
        <w:top w:val="none" w:sz="0" w:space="0" w:color="auto"/>
        <w:left w:val="none" w:sz="0" w:space="0" w:color="auto"/>
        <w:bottom w:val="none" w:sz="0" w:space="0" w:color="auto"/>
        <w:right w:val="none" w:sz="0" w:space="0" w:color="auto"/>
      </w:divBdr>
    </w:div>
    <w:div w:id="884684058">
      <w:bodyDiv w:val="1"/>
      <w:marLeft w:val="0"/>
      <w:marRight w:val="0"/>
      <w:marTop w:val="0"/>
      <w:marBottom w:val="0"/>
      <w:divBdr>
        <w:top w:val="none" w:sz="0" w:space="0" w:color="auto"/>
        <w:left w:val="none" w:sz="0" w:space="0" w:color="auto"/>
        <w:bottom w:val="none" w:sz="0" w:space="0" w:color="auto"/>
        <w:right w:val="none" w:sz="0" w:space="0" w:color="auto"/>
      </w:divBdr>
    </w:div>
    <w:div w:id="1472749150">
      <w:bodyDiv w:val="1"/>
      <w:marLeft w:val="0"/>
      <w:marRight w:val="0"/>
      <w:marTop w:val="0"/>
      <w:marBottom w:val="0"/>
      <w:divBdr>
        <w:top w:val="none" w:sz="0" w:space="0" w:color="auto"/>
        <w:left w:val="none" w:sz="0" w:space="0" w:color="auto"/>
        <w:bottom w:val="none" w:sz="0" w:space="0" w:color="auto"/>
        <w:right w:val="none" w:sz="0" w:space="0" w:color="auto"/>
      </w:divBdr>
    </w:div>
    <w:div w:id="1644651068">
      <w:bodyDiv w:val="1"/>
      <w:marLeft w:val="0"/>
      <w:marRight w:val="0"/>
      <w:marTop w:val="0"/>
      <w:marBottom w:val="0"/>
      <w:divBdr>
        <w:top w:val="none" w:sz="0" w:space="0" w:color="auto"/>
        <w:left w:val="none" w:sz="0" w:space="0" w:color="auto"/>
        <w:bottom w:val="none" w:sz="0" w:space="0" w:color="auto"/>
        <w:right w:val="none" w:sz="0" w:space="0" w:color="auto"/>
      </w:divBdr>
    </w:div>
    <w:div w:id="1862669485">
      <w:bodyDiv w:val="1"/>
      <w:marLeft w:val="0"/>
      <w:marRight w:val="0"/>
      <w:marTop w:val="0"/>
      <w:marBottom w:val="0"/>
      <w:divBdr>
        <w:top w:val="none" w:sz="0" w:space="0" w:color="auto"/>
        <w:left w:val="none" w:sz="0" w:space="0" w:color="auto"/>
        <w:bottom w:val="none" w:sz="0" w:space="0" w:color="auto"/>
        <w:right w:val="none" w:sz="0" w:space="0" w:color="auto"/>
      </w:divBdr>
    </w:div>
    <w:div w:id="20385054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B2C58-1AFA-4A0F-AC8B-24A8DB067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1408</Words>
  <Characters>10790</Characters>
  <Application>Microsoft Office Word</Application>
  <DocSecurity>0</DocSecurity>
  <Lines>89</Lines>
  <Paragraphs>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Krokoz™</Company>
  <LinksUpToDate>false</LinksUpToDate>
  <CharactersWithSpaces>12174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 van</dc:creator>
  <cp:lastModifiedBy>5</cp:lastModifiedBy>
  <cp:revision>8</cp:revision>
  <cp:lastPrinted>2023-11-14T11:23:00Z</cp:lastPrinted>
  <dcterms:created xsi:type="dcterms:W3CDTF">2026-03-17T10:10:00Z</dcterms:created>
  <dcterms:modified xsi:type="dcterms:W3CDTF">2026-03-17T11:38:00Z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1033-4.9.0.7859</vt:lpwstr>
  </property>
</Properties>
</file>